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PERGUNTAS E RESPOSTAS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As taxas de mortalidade associadas ao afogamento não intencional são geralmente maiores em crianças e homens.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Verdadeiro.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Em casos de mortalidade por afogamento não intencional, é maior em crianças, em homens e em países com um índice sociodemográfico de baixo a médio.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O afogamento é categorizado como afogamento molhado ou seco.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Falso.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A definição de consenso internacional atual excluiu termos como afogamento molhado, seco, quase afogamento e afogamento secundário. A definição de consenso (Congresso Mundial de Afogamento 2002) é: Afogamento é o processo de experienciar comprometimento respiratório por submersão/imersão em líquido. Os resultados do afogamento são classificados como morte, morbidade e sem morbidade.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O tratamento antibiótico profilático é indicado em todas as vítimas de afogamento.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Falso.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O tratamento profilático não é indicado, pois pneumonia se desenvolve em menos de 15% das vítimas de afogamento e o tratamento profilático pode resultar em pneumonia causada por patógenos resistentes à terapia.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Pessoas com comorbidades cardiovasculares têm maior probabilidade de se afogar após longa imersão em água quente.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Verdadeiro.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O afogamento em água quente geralmente ocorre após sair de um banho quente devido à perda de pressão hidrostática ao sair da água. A hipotensão subsequente pode levar à hipoperfusão de órgãos críticos, o que representa uma ameaça para os idosos e especialmente para aqueles com hipertensão coexistente, doença arterial coronariana e insuficiência cardíaca congestiva.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O choque frio inicia uma resposta caracterizada por arfada e hiperventilação.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Verdadeiro.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A estimulação intensa dos receptores de frio após a imersão em água fria pode induzir um choque frio. Isso causa arfada reflexiva e hiperventilação, que deprime a capacidade de segurar a respiração e pode aumentar o risco de aspiração de água.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Temperaturas musculares de 20-30°C podem levar ao bloqueio do nervo periférico.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Falso.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O desempenho muscular declina aproximadamente 5% para cada grau de redução na temperatura muscular. Apenas ao atingir temperaturas abaixo de 20°C é que os potenciais de ação são reduzidos. Em temperaturas musculares de 5-15°C, pode ocorrer bloqueio do nervo periférico.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O BLS em uma vítima de afogamento começa com 5 respirações de socorro.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Verdadeiro.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A causa de uma parada cardiorrespiratória após afogamento é hipoxemia. Algum oxigênio precisa estar nos pulmões antes de iniciar a circulação por compressões externas. Várias respirações iniciais são necessárias para superar a alta resistência pulmonar devido a líquido e espuma ocupando as vias aéreas, melhorando assim a oxigenação. O número de 5 é baseado em consenso, não em evidência.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A ventilação não invasiva é uma opção segura em pacientes selecionados de afogamento.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Verdadeiro.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Resultados positivos com ventilação não invasiva são principalmente vistos em pacientes que são hemodinamicamente estáveis e têm um GCS inicial &gt;12.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Um tempo de submersão mais curto está relacionado a um melhor prognóstico.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Verdadeiro.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Fatores que melhoram o prognóstico são relacionados a um período mais curto de hipóxia, como a duração mais curta da submersão devido ao resgate rápido por transeuntes e chegada mais rápida de pessoal qualificado para manter a ressuscitação.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A intubação no local deve ser evitada porque a manipulação de uma vítima com hipotermia profunda pode induzir VF.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Falso.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Os benefícios da oxigenação adequada e proteção contra aspiração superam o risco de induzir VF.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Em vítimas de afogamento, o SAV padrão é realizado.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Falso.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No afogamento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, é aconselhado iniciar o SBV/SAV com 5 respirações de socorro antes de iniciar as compressões. Além disso, o papel do DEA é de menor prioridade. Além disso, vítimas hipotérmicas requerem desvio do protocolo SAV padrão. Por exemplo, intervenção cardíaca e intervalos de dosagem de medicamentos devem ser ajustados para levar em conta a temperatura, pois a temperatura baixa influencia a responsividade cardíaca e um metabolismo lento pode levar à toxicidade medicamentosa.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A busca por sinais vitais em uma vítima hipotérmica é difícil, e, em caso de dúvida, o BLS deve ser iniciado de qualquer maneira.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Verdadeiro.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Detectar sinais vitais em vítimas normotérmicas hipóxicas e hipotérmicas pode ser desafiador devido a uma baixa taxa respiratória e bradicardia severa. Por essa razão: "Ninguém está morto até estar quente e morto".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O edema pulmonar em vítimas de afogamento é sempre o resultado direto da aspiração de água.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Falso.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O edema pulmonar tem múltiplos mecanismos. Pode ocorrer devido a alterações na permeabilidade da barreira sangue-pulmão, influência de catecolaminas circulantes, hipóxia, estresse ou por edema negativo de pressão mediado por laringoespasmo.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Os pontos de corte para classificar a gravidade da hipotermia são definidos em 35, 32, 28, 24 e 13,7 oC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Verdadeiro.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De acordo com o Sistema Suíço de Classificação, hipotermia leve é definida com uma temperatura central de 32-35 oC, hipotermia moderada em 28-32 oC e hipotermia severa em 24-28 oC. Parada cardíaca ou estado de baixo fluxo é visto com temperaturas abaixo de 24 oC e morte por hipotermia irreversível abaixo de 13,7 oC.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Ao se deparar com uma vítima de afogamento na praia, o primeiro passo para permitir uma melhor ventilação é tentar remover a água dos pulmões.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Falso.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Isso não tem benefício e aumenta o risco de aspiração. A primeira prioridade é tratar a hipóxia com 5 respirações de socorro.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O impulso para respirar pode ser suprimido ao engolir.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Verdadeiro.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O tempo de apneia é influenciado por vários fatores e engolir pode suprimir temporariamente o impulso de respirar. Isso pode aumentar o tempo de apneia até que os níveis de oxigênio e dióxido de carbono no sangue acionem um impulso irresistível para respirar.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A ausência de líquido nos pulmões em uma vítima morta sempre indica que havia laringoespasmo no momento da morte.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Falso.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A maioria dos exames post-mortem mostra algum traço de líquido nos pulmões. A ausência de líquido nos pulmões pode ser devido a um laringoespasmo ativo no momento da morte ou pode ser vista como prova de que a vítima já estava morta no momento da submersão.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O resfriamento do cérebro antes da hipoxemia ocorrer melhora o prognóstico.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Verdadeiro.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As mudanças cerebrais com afogamento ainda são em grande parte desconhecidas. No entanto, o resfriamento rápido seletivo do cérebro antes da ocorrência de hipoxemia pode ser crucial para um bom prognóstico.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Para o uso de Suporte de Vida Extracorpóreo (SVEC), uma idade mais jovem está associada a um melhor resultado.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  <w:t xml:space="preserve">Verdadeiro.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Resultados promissores foram observados com SVEC em jovens vítimas de afogamento com temperatura central abaixo de 28 oC.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No caso de retorno da circulação espontânea (RCE) em um paciente afogado, o cuidado pós-ressuscitação padrão é indicado.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  <w:t xml:space="preserve">Verdadeiro.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Embora o algoritmo SBV/SAV durante a ressuscitação possa ser alterado em vítimas de afogamento e devido à presença de hipotermia, o cuidado pós-ressuscitação permanece inalterado.</w:t>
      </w:r>
    </w:p>
    <w:sectPr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