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F089" w14:textId="77777777" w:rsidR="00647CDC" w:rsidRDefault="00000000">
      <w:pPr>
        <w:pStyle w:val="Body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noProof/>
          <w:sz w:val="44"/>
          <w:szCs w:val="44"/>
        </w:rPr>
        <w:drawing>
          <wp:anchor distT="0" distB="0" distL="0" distR="0" simplePos="0" relativeHeight="251659264" behindDoc="0" locked="0" layoutInCell="1" allowOverlap="1" wp14:anchorId="52494E86" wp14:editId="615650CE">
            <wp:simplePos x="0" y="0"/>
            <wp:positionH relativeFrom="column">
              <wp:posOffset>5080820</wp:posOffset>
            </wp:positionH>
            <wp:positionV relativeFrom="line">
              <wp:posOffset>-144779</wp:posOffset>
            </wp:positionV>
            <wp:extent cx="827853" cy="977265"/>
            <wp:effectExtent l="0" t="0" r="0" b="0"/>
            <wp:wrapNone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9"/>
                    <a:srcRect l="7168" r="6680"/>
                    <a:stretch>
                      <a:fillRect/>
                    </a:stretch>
                  </pic:blipFill>
                  <pic:spPr>
                    <a:xfrm>
                      <a:off x="0" y="0"/>
                      <a:ext cx="827853" cy="977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06C785B" w14:textId="7B283CC7" w:rsidR="00647CDC" w:rsidRPr="00BA4990" w:rsidRDefault="00BA4990">
      <w:pPr>
        <w:pStyle w:val="Body"/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BA4990">
        <w:rPr>
          <w:rFonts w:ascii="Arial" w:hAnsi="Arial"/>
          <w:b/>
          <w:bCs/>
          <w:sz w:val="40"/>
          <w:szCs w:val="40"/>
        </w:rPr>
        <w:t>Lista de Verificação de Envio Final</w:t>
      </w:r>
    </w:p>
    <w:p w14:paraId="6C522AED" w14:textId="77777777" w:rsidR="00647CDC" w:rsidRPr="00BA4990" w:rsidRDefault="00647CDC">
      <w:pPr>
        <w:pStyle w:val="Body"/>
        <w:rPr>
          <w:rFonts w:ascii="Arial" w:eastAsia="Arial" w:hAnsi="Arial" w:cs="Arial"/>
          <w:sz w:val="16"/>
          <w:szCs w:val="16"/>
        </w:rPr>
      </w:pPr>
    </w:p>
    <w:p w14:paraId="2745A735" w14:textId="316292BA" w:rsidR="00647CDC" w:rsidRPr="00DC6A0B" w:rsidRDefault="00000000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DC6A0B">
        <w:rPr>
          <w:rFonts w:ascii="Arial" w:hAnsi="Arial"/>
          <w:b/>
          <w:bCs/>
          <w:smallCaps/>
          <w:sz w:val="28"/>
          <w:szCs w:val="28"/>
        </w:rPr>
        <w:t>Tutorial</w:t>
      </w:r>
      <w:r w:rsidR="00DC6A0B" w:rsidRPr="00DC6A0B">
        <w:rPr>
          <w:rFonts w:ascii="Arial" w:hAnsi="Arial"/>
          <w:b/>
          <w:bCs/>
          <w:smallCaps/>
          <w:sz w:val="28"/>
          <w:szCs w:val="28"/>
        </w:rPr>
        <w:t xml:space="preserve"> de</w:t>
      </w:r>
      <w:r w:rsidRPr="00DC6A0B">
        <w:rPr>
          <w:rFonts w:ascii="Arial" w:hAnsi="Arial"/>
          <w:b/>
          <w:bCs/>
          <w:smallCaps/>
          <w:sz w:val="28"/>
          <w:szCs w:val="28"/>
        </w:rPr>
        <w:t xml:space="preserve"> </w:t>
      </w:r>
      <w:r w:rsidR="00DC6A0B" w:rsidRPr="00DC6A0B">
        <w:rPr>
          <w:rFonts w:ascii="Arial" w:hAnsi="Arial"/>
          <w:b/>
          <w:bCs/>
          <w:smallCaps/>
          <w:sz w:val="28"/>
          <w:szCs w:val="28"/>
        </w:rPr>
        <w:t>Anestesia da Semana</w:t>
      </w:r>
    </w:p>
    <w:p w14:paraId="362C5F51" w14:textId="77777777" w:rsidR="00647CDC" w:rsidRPr="00DC6A0B" w:rsidRDefault="00647CDC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</w:p>
    <w:p w14:paraId="5F516FB4" w14:textId="024ABBAE" w:rsidR="00647CDC" w:rsidRPr="00DC6A0B" w:rsidRDefault="00DC6A0B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  <w:r w:rsidRPr="00DC6A0B">
        <w:rPr>
          <w:rFonts w:ascii="Arial" w:hAnsi="Arial"/>
          <w:color w:val="231F20"/>
          <w:sz w:val="20"/>
          <w:szCs w:val="20"/>
          <w:u w:color="231F20"/>
        </w:rPr>
        <w:t>Es</w:t>
      </w:r>
      <w:r w:rsidR="006C32EA">
        <w:rPr>
          <w:rFonts w:ascii="Arial" w:hAnsi="Arial"/>
          <w:color w:val="231F20"/>
          <w:sz w:val="20"/>
          <w:szCs w:val="20"/>
          <w:u w:color="231F20"/>
        </w:rPr>
        <w:t>t</w:t>
      </w:r>
      <w:r w:rsidRPr="00DC6A0B">
        <w:rPr>
          <w:rFonts w:ascii="Arial" w:hAnsi="Arial"/>
          <w:color w:val="231F20"/>
          <w:sz w:val="20"/>
          <w:szCs w:val="20"/>
          <w:u w:color="231F20"/>
        </w:rPr>
        <w:t xml:space="preserve">e formulário só deve ser preenchido </w:t>
      </w:r>
      <w:r>
        <w:rPr>
          <w:rFonts w:ascii="Arial" w:hAnsi="Arial"/>
          <w:color w:val="231F20"/>
          <w:sz w:val="20"/>
          <w:szCs w:val="20"/>
          <w:u w:color="231F20"/>
        </w:rPr>
        <w:t>depois que</w:t>
      </w:r>
      <w:r w:rsidRPr="00DC6A0B">
        <w:rPr>
          <w:rFonts w:ascii="Arial" w:hAnsi="Arial"/>
          <w:color w:val="231F20"/>
          <w:sz w:val="20"/>
          <w:szCs w:val="20"/>
          <w:u w:color="231F20"/>
        </w:rPr>
        <w:t xml:space="preserve"> a versão final do seu tutorial for finalizada e aceita pela equipe editorial. Por favor, não nos envie es</w:t>
      </w:r>
      <w:r w:rsidR="006C32EA">
        <w:rPr>
          <w:rFonts w:ascii="Arial" w:hAnsi="Arial"/>
          <w:color w:val="231F20"/>
          <w:sz w:val="20"/>
          <w:szCs w:val="20"/>
          <w:u w:color="231F20"/>
        </w:rPr>
        <w:t>t</w:t>
      </w:r>
      <w:r w:rsidRPr="00DC6A0B">
        <w:rPr>
          <w:rFonts w:ascii="Arial" w:hAnsi="Arial"/>
          <w:color w:val="231F20"/>
          <w:sz w:val="20"/>
          <w:szCs w:val="20"/>
          <w:u w:color="231F20"/>
        </w:rPr>
        <w:t xml:space="preserve">e formulário antes </w:t>
      </w:r>
      <w:r>
        <w:rPr>
          <w:rFonts w:ascii="Arial" w:hAnsi="Arial"/>
          <w:color w:val="231F20"/>
          <w:sz w:val="20"/>
          <w:szCs w:val="20"/>
          <w:u w:color="231F20"/>
        </w:rPr>
        <w:t>disso.</w:t>
      </w:r>
      <w:r w:rsidRPr="00DC6A0B">
        <w:rPr>
          <w:rFonts w:ascii="Arial" w:hAnsi="Arial"/>
          <w:color w:val="231F20"/>
          <w:sz w:val="20"/>
          <w:szCs w:val="20"/>
          <w:u w:color="231F20"/>
        </w:rPr>
        <w:t xml:space="preserve"> </w:t>
      </w:r>
    </w:p>
    <w:p w14:paraId="52373EF5" w14:textId="77777777" w:rsidR="00647CDC" w:rsidRPr="00DC6A0B" w:rsidRDefault="00647CDC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</w:p>
    <w:p w14:paraId="2C770C6E" w14:textId="19024B05" w:rsidR="00647CDC" w:rsidRPr="00DC6A0B" w:rsidRDefault="00DC6A0B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  <w:r w:rsidRPr="00DC6A0B">
        <w:rPr>
          <w:rFonts w:ascii="Arial" w:hAnsi="Arial"/>
          <w:color w:val="231F20"/>
          <w:sz w:val="20"/>
          <w:szCs w:val="20"/>
          <w:u w:color="231F20"/>
        </w:rPr>
        <w:t xml:space="preserve">O formulário preenchido pode ser enviado para atotw@wfsahq.org ou para o editor principal supervisor no conselho editorial da ATOTW. </w:t>
      </w:r>
      <w:r w:rsidR="00786AAC">
        <w:rPr>
          <w:rFonts w:ascii="Arial" w:hAnsi="Arial"/>
          <w:color w:val="231F20"/>
          <w:sz w:val="20"/>
          <w:szCs w:val="20"/>
          <w:u w:color="231F20"/>
        </w:rPr>
        <w:t>Agradecemos</w:t>
      </w:r>
      <w:r w:rsidRPr="00DC6A0B">
        <w:rPr>
          <w:rFonts w:ascii="Arial" w:hAnsi="Arial"/>
          <w:color w:val="231F20"/>
          <w:sz w:val="20"/>
          <w:szCs w:val="20"/>
          <w:u w:color="231F20"/>
        </w:rPr>
        <w:t xml:space="preserve"> novamente por todo o seu trabalho duro!</w:t>
      </w:r>
    </w:p>
    <w:p w14:paraId="6E24A01D" w14:textId="77777777" w:rsidR="00647CDC" w:rsidRPr="00DC6A0B" w:rsidRDefault="00647CDC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</w:p>
    <w:p w14:paraId="0E1F75AB" w14:textId="0044C845" w:rsidR="00647CDC" w:rsidRPr="00DC6A0B" w:rsidRDefault="00DC6A0B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bookmarkStart w:id="0" w:name="_Hlk125043496"/>
      <w:r w:rsidRPr="00DC6A0B">
        <w:rPr>
          <w:rFonts w:ascii="Arial" w:hAnsi="Arial"/>
          <w:b/>
          <w:bCs/>
          <w:color w:val="231F20"/>
          <w:sz w:val="22"/>
          <w:szCs w:val="22"/>
          <w:u w:color="231F20"/>
        </w:rPr>
        <w:t xml:space="preserve">Ao </w:t>
      </w:r>
      <w:r>
        <w:rPr>
          <w:rFonts w:ascii="Arial" w:hAnsi="Arial"/>
          <w:b/>
          <w:bCs/>
          <w:color w:val="231F20"/>
          <w:sz w:val="22"/>
          <w:szCs w:val="22"/>
          <w:u w:color="231F20"/>
        </w:rPr>
        <w:t>enviar</w:t>
      </w:r>
      <w:r w:rsidRPr="00DC6A0B">
        <w:rPr>
          <w:rFonts w:ascii="Arial" w:hAnsi="Arial"/>
          <w:b/>
          <w:bCs/>
          <w:color w:val="231F20"/>
          <w:sz w:val="22"/>
          <w:szCs w:val="22"/>
          <w:u w:color="231F20"/>
        </w:rPr>
        <w:t xml:space="preserve"> este formulário, você confirma o seguinte;</w:t>
      </w:r>
      <w:r w:rsidRPr="00DC6A0B">
        <w:rPr>
          <w:rFonts w:ascii="Arial" w:eastAsia="Arial" w:hAnsi="Arial" w:cs="Arial"/>
          <w:b/>
          <w:bCs/>
          <w:color w:val="231F20"/>
          <w:sz w:val="16"/>
          <w:szCs w:val="16"/>
          <w:u w:color="231F20"/>
        </w:rPr>
        <w:tab/>
      </w:r>
    </w:p>
    <w:bookmarkEnd w:id="0"/>
    <w:p w14:paraId="67F1E1C8" w14:textId="30C572BB" w:rsidR="00647CDC" w:rsidRPr="00DC6A0B" w:rsidRDefault="00000000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  <w:r w:rsidRPr="00DC6A0B">
        <w:rPr>
          <w:rFonts w:ascii="Arial Unicode MS" w:eastAsia="Arial Unicode MS" w:hAnsi="Arial Unicode MS" w:cs="Arial Unicode MS"/>
          <w:color w:val="231F20"/>
          <w:sz w:val="20"/>
          <w:szCs w:val="20"/>
          <w:u w:color="231F20"/>
        </w:rPr>
        <w:t>☑</w:t>
      </w:r>
      <w:r w:rsidRPr="00DC6A0B">
        <w:rPr>
          <w:rFonts w:ascii="Arial" w:eastAsia="Arial" w:hAnsi="Arial" w:cs="Arial"/>
          <w:b/>
          <w:bCs/>
          <w:color w:val="231F20"/>
          <w:sz w:val="20"/>
          <w:szCs w:val="20"/>
          <w:u w:color="231F20"/>
        </w:rPr>
        <w:tab/>
      </w:r>
      <w:bookmarkStart w:id="1" w:name="_Hlk125043509"/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 xml:space="preserve">Você leu e seguiu as Diretrizes de </w:t>
      </w:r>
      <w:r w:rsidR="00DC6A0B">
        <w:rPr>
          <w:rFonts w:ascii="Arial" w:hAnsi="Arial"/>
          <w:color w:val="231F20"/>
          <w:sz w:val="20"/>
          <w:szCs w:val="20"/>
          <w:u w:color="231F20"/>
        </w:rPr>
        <w:t>R</w:t>
      </w:r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 xml:space="preserve">edação do </w:t>
      </w:r>
      <w:r w:rsidR="00DC6A0B">
        <w:rPr>
          <w:rFonts w:ascii="Arial" w:hAnsi="Arial"/>
          <w:color w:val="231F20"/>
          <w:sz w:val="20"/>
          <w:szCs w:val="20"/>
          <w:u w:color="231F20"/>
        </w:rPr>
        <w:t>T</w:t>
      </w:r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>utorial em nosso site. Em particular</w:t>
      </w:r>
      <w:bookmarkEnd w:id="1"/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>:</w:t>
      </w:r>
    </w:p>
    <w:p w14:paraId="456FAC7E" w14:textId="0D837AF3" w:rsidR="00647CDC" w:rsidRPr="00DC6A0B" w:rsidRDefault="00000000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  <w:r w:rsidRPr="00DC6A0B">
        <w:rPr>
          <w:rFonts w:ascii="Arial" w:eastAsia="Arial" w:hAnsi="Arial" w:cs="Arial"/>
          <w:color w:val="231F20"/>
          <w:sz w:val="20"/>
          <w:szCs w:val="20"/>
          <w:u w:color="231F20"/>
        </w:rPr>
        <w:tab/>
      </w:r>
      <w:r w:rsidRPr="00DC6A0B">
        <w:rPr>
          <w:rFonts w:ascii="Arial" w:eastAsia="Arial" w:hAnsi="Arial" w:cs="Arial"/>
          <w:color w:val="231F20"/>
          <w:sz w:val="20"/>
          <w:szCs w:val="20"/>
          <w:u w:color="231F20"/>
        </w:rPr>
        <w:tab/>
      </w:r>
      <w:r w:rsidRPr="00DC6A0B">
        <w:rPr>
          <w:rFonts w:ascii="Arial Unicode MS" w:eastAsia="Arial Unicode MS" w:hAnsi="Arial Unicode MS" w:cs="Arial Unicode MS"/>
          <w:color w:val="231F20"/>
          <w:sz w:val="20"/>
          <w:szCs w:val="20"/>
          <w:u w:color="231F20"/>
        </w:rPr>
        <w:t>☑</w:t>
      </w:r>
      <w:r w:rsidRPr="00DC6A0B">
        <w:rPr>
          <w:rFonts w:ascii="Arial" w:hAnsi="Arial"/>
          <w:b/>
          <w:bCs/>
          <w:color w:val="231F20"/>
          <w:sz w:val="20"/>
          <w:szCs w:val="20"/>
          <w:u w:color="231F20"/>
        </w:rPr>
        <w:t xml:space="preserve"> </w:t>
      </w:r>
      <w:bookmarkStart w:id="2" w:name="_Hlk125043521"/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>Enviar manuscrito em documento Word</w:t>
      </w:r>
      <w:bookmarkEnd w:id="2"/>
    </w:p>
    <w:p w14:paraId="68393AC2" w14:textId="6DAE1476" w:rsidR="00647CDC" w:rsidRPr="00DC6A0B" w:rsidRDefault="00000000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  <w:r w:rsidRPr="00DC6A0B">
        <w:rPr>
          <w:rFonts w:ascii="Arial" w:eastAsia="Arial" w:hAnsi="Arial" w:cs="Arial"/>
          <w:color w:val="231F20"/>
          <w:sz w:val="20"/>
          <w:szCs w:val="20"/>
          <w:u w:color="231F20"/>
        </w:rPr>
        <w:tab/>
      </w:r>
      <w:r w:rsidRPr="00DC6A0B">
        <w:rPr>
          <w:rFonts w:ascii="Arial" w:eastAsia="Arial" w:hAnsi="Arial" w:cs="Arial"/>
          <w:color w:val="231F20"/>
          <w:sz w:val="20"/>
          <w:szCs w:val="20"/>
          <w:u w:color="231F20"/>
        </w:rPr>
        <w:tab/>
      </w:r>
      <w:r w:rsidRPr="00DC6A0B">
        <w:rPr>
          <w:rFonts w:ascii="Arial Unicode MS" w:eastAsia="Arial Unicode MS" w:hAnsi="Arial Unicode MS" w:cs="Arial Unicode MS"/>
          <w:color w:val="231F20"/>
          <w:sz w:val="20"/>
          <w:szCs w:val="20"/>
          <w:u w:color="231F20"/>
        </w:rPr>
        <w:t>☑</w:t>
      </w:r>
      <w:r w:rsidRPr="00DC6A0B">
        <w:rPr>
          <w:rFonts w:ascii="Arial" w:hAnsi="Arial"/>
          <w:color w:val="231F20"/>
          <w:sz w:val="20"/>
          <w:szCs w:val="20"/>
          <w:u w:color="231F20"/>
        </w:rPr>
        <w:t xml:space="preserve"> </w:t>
      </w:r>
      <w:bookmarkStart w:id="3" w:name="_Hlk125043535"/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>Envi</w:t>
      </w:r>
      <w:r w:rsidR="00DC6A0B">
        <w:rPr>
          <w:rFonts w:ascii="Arial" w:hAnsi="Arial"/>
          <w:color w:val="231F20"/>
          <w:sz w:val="20"/>
          <w:szCs w:val="20"/>
          <w:u w:color="231F20"/>
        </w:rPr>
        <w:t>ar</w:t>
      </w:r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 xml:space="preserve"> tabelas, figuras, imagens em documento </w:t>
      </w:r>
      <w:r w:rsidR="006C32EA" w:rsidRPr="006C32EA">
        <w:rPr>
          <w:rFonts w:ascii="Arial" w:hAnsi="Arial"/>
          <w:color w:val="231F20"/>
          <w:sz w:val="20"/>
          <w:szCs w:val="20"/>
          <w:u w:color="231F20"/>
        </w:rPr>
        <w:t>Word</w:t>
      </w:r>
      <w:r w:rsidR="006C32EA" w:rsidRPr="006C32EA">
        <w:rPr>
          <w:rFonts w:ascii="Arial" w:hAnsi="Arial"/>
          <w:color w:val="231F20"/>
          <w:sz w:val="20"/>
          <w:szCs w:val="20"/>
          <w:u w:color="231F20"/>
        </w:rPr>
        <w:t xml:space="preserve"> </w:t>
      </w:r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>separado</w:t>
      </w:r>
      <w:bookmarkEnd w:id="3"/>
    </w:p>
    <w:p w14:paraId="76900E46" w14:textId="6C1A6550" w:rsidR="00647CDC" w:rsidRPr="00DC6A0B" w:rsidRDefault="00000000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  <w:r w:rsidRPr="00DC6A0B">
        <w:rPr>
          <w:rFonts w:ascii="Arial" w:eastAsia="Arial" w:hAnsi="Arial" w:cs="Arial"/>
          <w:b/>
          <w:bCs/>
          <w:color w:val="231F20"/>
          <w:sz w:val="20"/>
          <w:szCs w:val="20"/>
          <w:u w:color="231F20"/>
        </w:rPr>
        <w:tab/>
      </w:r>
      <w:r w:rsidRPr="00DC6A0B">
        <w:rPr>
          <w:rFonts w:ascii="Arial" w:eastAsia="Arial" w:hAnsi="Arial" w:cs="Arial"/>
          <w:b/>
          <w:bCs/>
          <w:color w:val="231F20"/>
          <w:sz w:val="20"/>
          <w:szCs w:val="20"/>
          <w:u w:color="231F20"/>
        </w:rPr>
        <w:tab/>
      </w:r>
      <w:r w:rsidRPr="00DC6A0B">
        <w:rPr>
          <w:rFonts w:ascii="Arial Unicode MS" w:eastAsia="Arial Unicode MS" w:hAnsi="Arial Unicode MS" w:cs="Arial Unicode MS"/>
          <w:color w:val="231F20"/>
          <w:sz w:val="20"/>
          <w:szCs w:val="20"/>
          <w:u w:color="231F20"/>
        </w:rPr>
        <w:t>☑</w:t>
      </w:r>
      <w:r w:rsidRPr="00DC6A0B">
        <w:rPr>
          <w:rFonts w:ascii="Arial" w:hAnsi="Arial"/>
          <w:b/>
          <w:bCs/>
          <w:color w:val="231F20"/>
          <w:sz w:val="20"/>
          <w:szCs w:val="20"/>
          <w:u w:color="231F20"/>
        </w:rPr>
        <w:t xml:space="preserve"> </w:t>
      </w:r>
      <w:bookmarkStart w:id="4" w:name="_Hlk125043560"/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>Existem de 3 a 5 pontos importantes para os “Pontos-chave”</w:t>
      </w:r>
      <w:bookmarkEnd w:id="4"/>
    </w:p>
    <w:p w14:paraId="0F807F8E" w14:textId="1828742B" w:rsidR="00647CDC" w:rsidRPr="00DC6A0B" w:rsidRDefault="00000000" w:rsidP="00DC6A0B">
      <w:pPr>
        <w:pStyle w:val="Body"/>
        <w:ind w:left="1418" w:hanging="142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  <w:r w:rsidRPr="00DC6A0B">
        <w:rPr>
          <w:rFonts w:ascii="Arial" w:eastAsia="Arial" w:hAnsi="Arial" w:cs="Arial"/>
          <w:color w:val="231F20"/>
          <w:sz w:val="20"/>
          <w:szCs w:val="20"/>
          <w:u w:color="231F20"/>
        </w:rPr>
        <w:tab/>
      </w:r>
      <w:r w:rsidRPr="00DC6A0B">
        <w:rPr>
          <w:rFonts w:ascii="Arial" w:eastAsia="Arial" w:hAnsi="Arial" w:cs="Arial"/>
          <w:color w:val="231F20"/>
          <w:sz w:val="20"/>
          <w:szCs w:val="20"/>
          <w:u w:color="231F20"/>
        </w:rPr>
        <w:tab/>
      </w:r>
      <w:r w:rsidRPr="00DC6A0B">
        <w:rPr>
          <w:rFonts w:ascii="Arial Unicode MS" w:eastAsia="Arial Unicode MS" w:hAnsi="Arial Unicode MS" w:cs="Arial Unicode MS"/>
          <w:color w:val="231F20"/>
          <w:sz w:val="20"/>
          <w:szCs w:val="20"/>
          <w:u w:color="231F20"/>
        </w:rPr>
        <w:t>☑</w:t>
      </w:r>
      <w:r w:rsidRPr="00DC6A0B">
        <w:rPr>
          <w:rFonts w:ascii="Arial" w:hAnsi="Arial"/>
          <w:b/>
          <w:bCs/>
          <w:color w:val="231F20"/>
          <w:sz w:val="20"/>
          <w:szCs w:val="20"/>
          <w:u w:color="231F20"/>
        </w:rPr>
        <w:t xml:space="preserve"> </w:t>
      </w:r>
      <w:bookmarkStart w:id="5" w:name="_Hlk125043593"/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 xml:space="preserve">Toda a formatação está correta, conforme descrito nas Diretrizes de </w:t>
      </w:r>
      <w:r w:rsidR="00DC6A0B">
        <w:rPr>
          <w:rFonts w:ascii="Arial" w:hAnsi="Arial"/>
          <w:color w:val="231F20"/>
          <w:sz w:val="20"/>
          <w:szCs w:val="20"/>
          <w:u w:color="231F20"/>
        </w:rPr>
        <w:t>R</w:t>
      </w:r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 xml:space="preserve">edação do </w:t>
      </w:r>
      <w:r w:rsidR="00DC6A0B">
        <w:rPr>
          <w:rFonts w:ascii="Arial" w:hAnsi="Arial"/>
          <w:color w:val="231F20"/>
          <w:sz w:val="20"/>
          <w:szCs w:val="20"/>
          <w:u w:color="231F20"/>
        </w:rPr>
        <w:t>T</w:t>
      </w:r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>utorial</w:t>
      </w:r>
      <w:bookmarkEnd w:id="5"/>
    </w:p>
    <w:p w14:paraId="4FAA2242" w14:textId="1656BC79" w:rsidR="00647CDC" w:rsidRPr="00DC6A0B" w:rsidRDefault="00000000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  <w:r w:rsidRPr="00DC6A0B">
        <w:rPr>
          <w:rFonts w:ascii="Arial" w:eastAsia="Arial" w:hAnsi="Arial" w:cs="Arial"/>
          <w:color w:val="231F20"/>
          <w:sz w:val="20"/>
          <w:szCs w:val="20"/>
          <w:u w:color="231F20"/>
        </w:rPr>
        <w:tab/>
      </w:r>
      <w:r w:rsidRPr="00DC6A0B">
        <w:rPr>
          <w:rFonts w:ascii="Arial" w:eastAsia="Arial" w:hAnsi="Arial" w:cs="Arial"/>
          <w:color w:val="231F20"/>
          <w:sz w:val="20"/>
          <w:szCs w:val="20"/>
          <w:u w:color="231F20"/>
        </w:rPr>
        <w:tab/>
      </w:r>
      <w:r w:rsidRPr="00DC6A0B">
        <w:rPr>
          <w:rFonts w:ascii="Arial Unicode MS" w:eastAsia="Arial Unicode MS" w:hAnsi="Arial Unicode MS" w:cs="Arial Unicode MS"/>
          <w:color w:val="231F20"/>
          <w:sz w:val="20"/>
          <w:szCs w:val="20"/>
          <w:u w:color="231F20"/>
        </w:rPr>
        <w:t>☑</w:t>
      </w:r>
      <w:r w:rsidRPr="00DC6A0B">
        <w:rPr>
          <w:rFonts w:ascii="Arial" w:hAnsi="Arial"/>
          <w:color w:val="231F20"/>
          <w:sz w:val="20"/>
          <w:szCs w:val="20"/>
          <w:u w:color="231F20"/>
        </w:rPr>
        <w:t xml:space="preserve"> </w:t>
      </w:r>
      <w:bookmarkStart w:id="6" w:name="_Hlk125043622"/>
      <w:r w:rsidR="00786AAC">
        <w:rPr>
          <w:rFonts w:ascii="Arial" w:hAnsi="Arial"/>
          <w:color w:val="231F20"/>
          <w:sz w:val="20"/>
          <w:szCs w:val="20"/>
          <w:u w:color="231F20"/>
        </w:rPr>
        <w:t>Há</w:t>
      </w:r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 xml:space="preserve"> 20 questões de verdadeiro/falso</w:t>
      </w:r>
      <w:bookmarkEnd w:id="6"/>
    </w:p>
    <w:p w14:paraId="4CF1163E" w14:textId="6FE23FAA" w:rsidR="00647CDC" w:rsidRPr="00DC6A0B" w:rsidRDefault="00000000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  <w:r w:rsidRPr="00DC6A0B">
        <w:rPr>
          <w:rFonts w:ascii="Arial" w:hAnsi="Arial"/>
          <w:color w:val="231F20"/>
          <w:sz w:val="20"/>
          <w:szCs w:val="20"/>
          <w:u w:color="231F20"/>
        </w:rPr>
        <w:t xml:space="preserve"> </w:t>
      </w:r>
      <w:r w:rsidRPr="00DC6A0B">
        <w:rPr>
          <w:rFonts w:ascii="Arial" w:hAnsi="Arial"/>
          <w:color w:val="231F20"/>
          <w:sz w:val="20"/>
          <w:szCs w:val="20"/>
          <w:u w:color="231F20"/>
        </w:rPr>
        <w:tab/>
      </w:r>
      <w:r w:rsidRPr="00DC6A0B">
        <w:rPr>
          <w:rFonts w:ascii="Arial" w:hAnsi="Arial"/>
          <w:color w:val="231F20"/>
          <w:sz w:val="20"/>
          <w:szCs w:val="20"/>
          <w:u w:color="231F20"/>
        </w:rPr>
        <w:tab/>
      </w:r>
      <w:r w:rsidRPr="00DC6A0B">
        <w:rPr>
          <w:rFonts w:ascii="Arial Unicode MS" w:eastAsia="Arial Unicode MS" w:hAnsi="Arial Unicode MS" w:cs="Arial Unicode MS"/>
          <w:color w:val="231F20"/>
          <w:sz w:val="20"/>
          <w:szCs w:val="20"/>
          <w:u w:color="231F20"/>
        </w:rPr>
        <w:t>☑</w:t>
      </w:r>
      <w:r w:rsidRPr="00DC6A0B">
        <w:rPr>
          <w:rFonts w:ascii="Arial" w:hAnsi="Arial"/>
          <w:b/>
          <w:bCs/>
          <w:color w:val="231F20"/>
          <w:sz w:val="20"/>
          <w:szCs w:val="20"/>
          <w:u w:color="231F20"/>
        </w:rPr>
        <w:t xml:space="preserve"> </w:t>
      </w:r>
      <w:bookmarkStart w:id="7" w:name="_Hlk125043637"/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>As respostas às perguntas estão corretas e são fornecidas explicações</w:t>
      </w:r>
      <w:bookmarkEnd w:id="7"/>
    </w:p>
    <w:p w14:paraId="57EF2150" w14:textId="77777777" w:rsidR="00647CDC" w:rsidRPr="00DC6A0B" w:rsidRDefault="00647CDC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</w:p>
    <w:p w14:paraId="0BDDDD45" w14:textId="38743919" w:rsidR="00647CDC" w:rsidRPr="00DC6A0B" w:rsidRDefault="00000000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  <w:r w:rsidRPr="00DC6A0B">
        <w:rPr>
          <w:rFonts w:ascii="Arial Unicode MS" w:eastAsia="Arial Unicode MS" w:hAnsi="Arial Unicode MS" w:cs="Arial Unicode MS"/>
          <w:color w:val="231F20"/>
          <w:sz w:val="20"/>
          <w:szCs w:val="20"/>
          <w:u w:color="231F20"/>
        </w:rPr>
        <w:t>☑</w:t>
      </w:r>
      <w:r w:rsidRPr="00DC6A0B">
        <w:rPr>
          <w:rFonts w:ascii="Arial" w:eastAsia="Arial" w:hAnsi="Arial" w:cs="Arial"/>
          <w:b/>
          <w:bCs/>
          <w:color w:val="231F20"/>
          <w:sz w:val="20"/>
          <w:szCs w:val="20"/>
          <w:u w:color="231F20"/>
        </w:rPr>
        <w:tab/>
      </w:r>
      <w:bookmarkStart w:id="8" w:name="_Hlk125043653"/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>O conteúdo des</w:t>
      </w:r>
      <w:r w:rsidR="006C32EA">
        <w:rPr>
          <w:rFonts w:ascii="Arial" w:hAnsi="Arial"/>
          <w:color w:val="231F20"/>
          <w:sz w:val="20"/>
          <w:szCs w:val="20"/>
          <w:u w:color="231F20"/>
        </w:rPr>
        <w:t>s</w:t>
      </w:r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 xml:space="preserve">e tutorial é </w:t>
      </w:r>
      <w:r w:rsidR="00DC6A0B">
        <w:rPr>
          <w:rFonts w:ascii="Arial" w:hAnsi="Arial"/>
          <w:color w:val="231F20"/>
          <w:sz w:val="20"/>
          <w:szCs w:val="20"/>
          <w:u w:color="231F20"/>
        </w:rPr>
        <w:t>um</w:t>
      </w:r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 xml:space="preserve"> trabalho original</w:t>
      </w:r>
      <w:r w:rsidR="00DC6A0B">
        <w:rPr>
          <w:rFonts w:ascii="Arial" w:hAnsi="Arial"/>
          <w:color w:val="231F20"/>
          <w:sz w:val="20"/>
          <w:szCs w:val="20"/>
          <w:u w:color="231F20"/>
        </w:rPr>
        <w:t xml:space="preserve"> seu</w:t>
      </w:r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 xml:space="preserve">, </w:t>
      </w:r>
      <w:r w:rsidR="00DC6A0B">
        <w:rPr>
          <w:rFonts w:ascii="Arial" w:hAnsi="Arial"/>
          <w:color w:val="231F20"/>
          <w:sz w:val="20"/>
          <w:szCs w:val="20"/>
          <w:u w:color="231F20"/>
        </w:rPr>
        <w:t>a menos que indicado de outra forma</w:t>
      </w:r>
      <w:bookmarkEnd w:id="8"/>
    </w:p>
    <w:p w14:paraId="597E666C" w14:textId="1F51B8DB" w:rsidR="00647CDC" w:rsidRPr="00DC6A0B" w:rsidRDefault="00000000" w:rsidP="00DC6A0B">
      <w:pPr>
        <w:pStyle w:val="Body"/>
        <w:ind w:left="709" w:hanging="709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  <w:r w:rsidRPr="00DC6A0B">
        <w:rPr>
          <w:rFonts w:ascii="Arial Unicode MS" w:eastAsia="Arial Unicode MS" w:hAnsi="Arial Unicode MS" w:cs="Arial Unicode MS"/>
          <w:color w:val="231F20"/>
          <w:sz w:val="20"/>
          <w:szCs w:val="20"/>
          <w:u w:color="231F20"/>
        </w:rPr>
        <w:t>☑</w:t>
      </w:r>
      <w:r w:rsidRPr="00DC6A0B">
        <w:rPr>
          <w:rFonts w:ascii="Arial" w:eastAsia="Arial" w:hAnsi="Arial" w:cs="Arial"/>
          <w:b/>
          <w:bCs/>
          <w:color w:val="231F20"/>
          <w:sz w:val="20"/>
          <w:szCs w:val="20"/>
          <w:u w:color="231F20"/>
        </w:rPr>
        <w:tab/>
      </w:r>
      <w:bookmarkStart w:id="9" w:name="_Hlk125043667"/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>Qualquer trabalho que não seja original (por exemplo, figuras / diagramas) tem permissão da fonte original e isso é declarado no tutorial</w:t>
      </w:r>
      <w:bookmarkEnd w:id="9"/>
    </w:p>
    <w:p w14:paraId="612C2C93" w14:textId="0CF5413D" w:rsidR="00647CDC" w:rsidRPr="00DC6A0B" w:rsidRDefault="00000000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  <w:r w:rsidRPr="00DC6A0B">
        <w:rPr>
          <w:rFonts w:ascii="Arial Unicode MS" w:eastAsia="Arial Unicode MS" w:hAnsi="Arial Unicode MS" w:cs="Arial Unicode MS"/>
          <w:color w:val="231F20"/>
          <w:sz w:val="20"/>
          <w:szCs w:val="20"/>
          <w:u w:color="231F20"/>
        </w:rPr>
        <w:t>☑</w:t>
      </w:r>
      <w:r w:rsidRPr="00DC6A0B">
        <w:rPr>
          <w:rFonts w:ascii="Arial" w:eastAsia="Arial" w:hAnsi="Arial" w:cs="Arial"/>
          <w:b/>
          <w:bCs/>
          <w:color w:val="231F20"/>
          <w:sz w:val="20"/>
          <w:szCs w:val="20"/>
          <w:u w:color="231F20"/>
        </w:rPr>
        <w:tab/>
      </w:r>
      <w:bookmarkStart w:id="10" w:name="_Hlk125043692"/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>Es</w:t>
      </w:r>
      <w:r w:rsidR="006C32EA">
        <w:rPr>
          <w:rFonts w:ascii="Arial" w:hAnsi="Arial"/>
          <w:color w:val="231F20"/>
          <w:sz w:val="20"/>
          <w:szCs w:val="20"/>
          <w:u w:color="231F20"/>
        </w:rPr>
        <w:t>s</w:t>
      </w:r>
      <w:r w:rsidR="00DC6A0B" w:rsidRPr="00DC6A0B">
        <w:rPr>
          <w:rFonts w:ascii="Arial" w:hAnsi="Arial"/>
          <w:color w:val="231F20"/>
          <w:sz w:val="20"/>
          <w:szCs w:val="20"/>
          <w:u w:color="231F20"/>
        </w:rPr>
        <w:t>e tutorial não foi enviado para publicação em outro lugar</w:t>
      </w:r>
      <w:bookmarkEnd w:id="10"/>
    </w:p>
    <w:p w14:paraId="76B70074" w14:textId="768D859F" w:rsidR="00647CDC" w:rsidRPr="00833AD9" w:rsidRDefault="00000000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  <w:r w:rsidRPr="00833AD9">
        <w:rPr>
          <w:rFonts w:ascii="Arial Unicode MS" w:eastAsia="Arial Unicode MS" w:hAnsi="Arial Unicode MS" w:cs="Arial Unicode MS"/>
          <w:color w:val="231F20"/>
          <w:sz w:val="20"/>
          <w:szCs w:val="20"/>
          <w:u w:color="231F20"/>
        </w:rPr>
        <w:t>☑</w:t>
      </w:r>
      <w:r w:rsidRPr="00833AD9">
        <w:rPr>
          <w:rFonts w:ascii="Arial" w:eastAsia="Arial" w:hAnsi="Arial" w:cs="Arial"/>
          <w:b/>
          <w:bCs/>
          <w:color w:val="231F20"/>
          <w:sz w:val="20"/>
          <w:szCs w:val="20"/>
          <w:u w:color="231F20"/>
        </w:rPr>
        <w:tab/>
      </w:r>
      <w:bookmarkStart w:id="11" w:name="_Hlk125043703"/>
      <w:r w:rsidR="00833AD9" w:rsidRPr="00833AD9">
        <w:rPr>
          <w:rFonts w:ascii="Arial" w:hAnsi="Arial"/>
          <w:color w:val="231F20"/>
          <w:sz w:val="20"/>
          <w:szCs w:val="20"/>
          <w:u w:color="231F20"/>
        </w:rPr>
        <w:t xml:space="preserve">Você concorda com a política de direitos autorais </w:t>
      </w:r>
      <w:r w:rsidR="00833AD9" w:rsidRPr="006C32EA">
        <w:rPr>
          <w:rFonts w:ascii="Arial" w:hAnsi="Arial"/>
          <w:i/>
          <w:iCs/>
          <w:color w:val="231F20"/>
          <w:sz w:val="20"/>
          <w:szCs w:val="20"/>
          <w:u w:color="231F20"/>
        </w:rPr>
        <w:t>Creative Commons 4.0</w:t>
      </w:r>
      <w:r w:rsidR="00833AD9" w:rsidRPr="00833AD9">
        <w:rPr>
          <w:rFonts w:ascii="Arial" w:hAnsi="Arial"/>
          <w:color w:val="231F20"/>
          <w:sz w:val="20"/>
          <w:szCs w:val="20"/>
          <w:u w:color="231F20"/>
        </w:rPr>
        <w:t xml:space="preserve"> da ATOTW e da WFSA</w:t>
      </w:r>
      <w:bookmarkEnd w:id="11"/>
    </w:p>
    <w:p w14:paraId="65996869" w14:textId="2BEC8B5D" w:rsidR="00647CDC" w:rsidRPr="00833AD9" w:rsidRDefault="00000000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  <w:r w:rsidRPr="00833AD9">
        <w:rPr>
          <w:rFonts w:ascii="Arial Unicode MS" w:eastAsia="Arial Unicode MS" w:hAnsi="Arial Unicode MS" w:cs="Arial Unicode MS"/>
          <w:color w:val="231F20"/>
          <w:sz w:val="20"/>
          <w:szCs w:val="20"/>
          <w:u w:color="231F20"/>
        </w:rPr>
        <w:t>☑</w:t>
      </w:r>
      <w:r w:rsidRPr="00833AD9">
        <w:rPr>
          <w:rFonts w:ascii="Arial" w:eastAsia="Arial" w:hAnsi="Arial" w:cs="Arial"/>
          <w:b/>
          <w:bCs/>
          <w:color w:val="231F20"/>
          <w:sz w:val="20"/>
          <w:szCs w:val="20"/>
          <w:u w:color="231F20"/>
        </w:rPr>
        <w:tab/>
      </w:r>
      <w:bookmarkStart w:id="12" w:name="_Hlk125043727"/>
      <w:r w:rsidR="00833AD9" w:rsidRPr="00833AD9">
        <w:rPr>
          <w:rFonts w:ascii="Arial" w:hAnsi="Arial"/>
          <w:color w:val="231F20"/>
          <w:sz w:val="20"/>
          <w:szCs w:val="20"/>
          <w:u w:color="231F20"/>
        </w:rPr>
        <w:t>Você concorda em ser contatado no futuro pela ATOTW em referência a es</w:t>
      </w:r>
      <w:r w:rsidR="006C32EA">
        <w:rPr>
          <w:rFonts w:ascii="Arial" w:hAnsi="Arial"/>
          <w:color w:val="231F20"/>
          <w:sz w:val="20"/>
          <w:szCs w:val="20"/>
          <w:u w:color="231F20"/>
        </w:rPr>
        <w:t>s</w:t>
      </w:r>
      <w:r w:rsidR="00833AD9" w:rsidRPr="00833AD9">
        <w:rPr>
          <w:rFonts w:ascii="Arial" w:hAnsi="Arial"/>
          <w:color w:val="231F20"/>
          <w:sz w:val="20"/>
          <w:szCs w:val="20"/>
          <w:u w:color="231F20"/>
        </w:rPr>
        <w:t>e tutorial.</w:t>
      </w:r>
      <w:r w:rsidRPr="00833AD9">
        <w:rPr>
          <w:rFonts w:ascii="Arial" w:hAnsi="Arial"/>
          <w:color w:val="231F20"/>
          <w:sz w:val="20"/>
          <w:szCs w:val="20"/>
          <w:u w:color="231F20"/>
        </w:rPr>
        <w:t xml:space="preserve"> </w:t>
      </w:r>
      <w:r w:rsidR="00833AD9" w:rsidRPr="00833AD9">
        <w:rPr>
          <w:rFonts w:ascii="Arial" w:hAnsi="Arial"/>
          <w:color w:val="231F20"/>
          <w:sz w:val="20"/>
          <w:szCs w:val="20"/>
          <w:u w:color="231F20"/>
        </w:rPr>
        <w:t xml:space="preserve">Por favor, informe-nos se o endereço de e-mail </w:t>
      </w:r>
      <w:bookmarkStart w:id="13" w:name="_Hlk125075309"/>
      <w:r w:rsidR="006C32EA">
        <w:rPr>
          <w:rFonts w:ascii="Arial" w:hAnsi="Arial"/>
          <w:color w:val="231F20"/>
          <w:sz w:val="20"/>
          <w:szCs w:val="20"/>
          <w:u w:color="231F20"/>
        </w:rPr>
        <w:t>fornecido</w:t>
      </w:r>
      <w:r w:rsidR="00833AD9" w:rsidRPr="00833AD9">
        <w:rPr>
          <w:rFonts w:ascii="Arial" w:hAnsi="Arial"/>
          <w:color w:val="231F20"/>
          <w:sz w:val="20"/>
          <w:szCs w:val="20"/>
          <w:u w:color="231F20"/>
        </w:rPr>
        <w:t xml:space="preserve"> </w:t>
      </w:r>
      <w:bookmarkEnd w:id="13"/>
      <w:r w:rsidR="00833AD9" w:rsidRPr="00833AD9">
        <w:rPr>
          <w:rFonts w:ascii="Arial" w:hAnsi="Arial"/>
          <w:color w:val="231F20"/>
          <w:sz w:val="20"/>
          <w:szCs w:val="20"/>
          <w:u w:color="231F20"/>
        </w:rPr>
        <w:t xml:space="preserve">não </w:t>
      </w:r>
      <w:r w:rsidR="00833AD9">
        <w:rPr>
          <w:rFonts w:ascii="Arial" w:hAnsi="Arial"/>
          <w:color w:val="231F20"/>
          <w:sz w:val="20"/>
          <w:szCs w:val="20"/>
          <w:u w:color="231F20"/>
        </w:rPr>
        <w:t>for</w:t>
      </w:r>
      <w:r w:rsidR="00833AD9" w:rsidRPr="00833AD9">
        <w:rPr>
          <w:rFonts w:ascii="Arial" w:hAnsi="Arial"/>
          <w:color w:val="231F20"/>
          <w:sz w:val="20"/>
          <w:szCs w:val="20"/>
          <w:u w:color="231F20"/>
        </w:rPr>
        <w:t xml:space="preserve"> mais válido.</w:t>
      </w:r>
    </w:p>
    <w:bookmarkEnd w:id="12"/>
    <w:p w14:paraId="4947712A" w14:textId="77777777" w:rsidR="00647CDC" w:rsidRPr="00833AD9" w:rsidRDefault="00647CDC">
      <w:pPr>
        <w:pStyle w:val="Body"/>
        <w:jc w:val="both"/>
        <w:rPr>
          <w:rFonts w:ascii="Arial" w:eastAsia="Arial" w:hAnsi="Arial" w:cs="Arial"/>
          <w:color w:val="231F20"/>
          <w:sz w:val="20"/>
          <w:szCs w:val="20"/>
          <w:u w:color="231F20"/>
        </w:rPr>
      </w:pPr>
    </w:p>
    <w:p w14:paraId="54CD3D1C" w14:textId="27919ECB" w:rsidR="00647CDC" w:rsidRPr="00833AD9" w:rsidRDefault="00833AD9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bookmarkStart w:id="14" w:name="_Hlk125043746"/>
      <w:r w:rsidRPr="00833AD9">
        <w:rPr>
          <w:rFonts w:ascii="Arial" w:hAnsi="Arial"/>
          <w:b/>
          <w:bCs/>
          <w:color w:val="231F20"/>
          <w:sz w:val="22"/>
          <w:szCs w:val="22"/>
          <w:u w:color="231F20"/>
          <w:lang w:val="it-IT"/>
        </w:rPr>
        <w:t>Título do Tutorial</w:t>
      </w:r>
      <w:bookmarkEnd w:id="14"/>
      <w:r w:rsidRPr="00833AD9">
        <w:rPr>
          <w:rFonts w:ascii="Arial" w:hAnsi="Arial"/>
          <w:b/>
          <w:bCs/>
          <w:color w:val="231F20"/>
          <w:sz w:val="22"/>
          <w:szCs w:val="22"/>
          <w:u w:color="231F20"/>
          <w:lang w:val="it-IT"/>
        </w:rPr>
        <w:t>: Monitorização do débito cardíaco na gravidez</w:t>
      </w:r>
    </w:p>
    <w:p w14:paraId="60AE47BE" w14:textId="77777777" w:rsidR="00647CDC" w:rsidRPr="00833AD9" w:rsidRDefault="00647CDC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1903256F" w14:textId="2064528F" w:rsidR="00647CDC" w:rsidRPr="00495EAE" w:rsidRDefault="00006B2B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bookmarkStart w:id="15" w:name="_Hlk125043941"/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>Subseção</w:t>
      </w:r>
      <w:bookmarkEnd w:id="15"/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>: Anestesia obstétrica</w:t>
      </w:r>
    </w:p>
    <w:p w14:paraId="28BFCBE6" w14:textId="77777777" w:rsidR="00647CDC" w:rsidRPr="00495EAE" w:rsidRDefault="00647CDC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60FDEF59" w14:textId="6C6B68A5" w:rsidR="00647CDC" w:rsidRPr="00495EAE" w:rsidRDefault="00006B2B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bookmarkStart w:id="16" w:name="_Hlk125043950"/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>Data da submissão final</w:t>
      </w:r>
      <w:bookmarkEnd w:id="16"/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>: 13 de abril de 2021</w:t>
      </w:r>
    </w:p>
    <w:p w14:paraId="08D41D66" w14:textId="77777777" w:rsidR="00647CDC" w:rsidRPr="00495EAE" w:rsidRDefault="00647CDC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4C789364" w14:textId="4320A225" w:rsidR="00647CDC" w:rsidRPr="00495EAE" w:rsidRDefault="00495EA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bookmarkStart w:id="17" w:name="_Hlk125043961"/>
      <w:r>
        <w:rPr>
          <w:rFonts w:ascii="Arial" w:hAnsi="Arial"/>
          <w:b/>
          <w:bCs/>
          <w:color w:val="231F20"/>
          <w:sz w:val="22"/>
          <w:szCs w:val="22"/>
          <w:u w:color="231F20"/>
        </w:rPr>
        <w:t>Por fim</w:t>
      </w:r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 xml:space="preserve">, em não mais de 50 palavras, </w:t>
      </w:r>
      <w:bookmarkStart w:id="18" w:name="_Hlk125043992"/>
      <w:bookmarkEnd w:id="17"/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 xml:space="preserve">poderia </w:t>
      </w:r>
      <w:r w:rsidR="006C32EA">
        <w:rPr>
          <w:rFonts w:ascii="Arial" w:hAnsi="Arial"/>
          <w:b/>
          <w:bCs/>
          <w:color w:val="231F20"/>
          <w:sz w:val="22"/>
          <w:szCs w:val="22"/>
          <w:u w:color="231F20"/>
        </w:rPr>
        <w:t>fazer</w:t>
      </w:r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 xml:space="preserve"> uma breve descrição do que </w:t>
      </w:r>
      <w:r>
        <w:rPr>
          <w:rFonts w:ascii="Arial" w:hAnsi="Arial"/>
          <w:b/>
          <w:bCs/>
          <w:color w:val="231F20"/>
          <w:sz w:val="22"/>
          <w:szCs w:val="22"/>
          <w:u w:color="231F20"/>
        </w:rPr>
        <w:t>está abrangido nes</w:t>
      </w:r>
      <w:r w:rsidR="006C32EA">
        <w:rPr>
          <w:rFonts w:ascii="Arial" w:hAnsi="Arial"/>
          <w:b/>
          <w:bCs/>
          <w:color w:val="231F20"/>
          <w:sz w:val="22"/>
          <w:szCs w:val="22"/>
          <w:u w:color="231F20"/>
        </w:rPr>
        <w:t>se</w:t>
      </w:r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 xml:space="preserve"> tutorial</w:t>
      </w:r>
      <w:r>
        <w:rPr>
          <w:rFonts w:ascii="Arial" w:hAnsi="Arial"/>
          <w:b/>
          <w:bCs/>
          <w:color w:val="231F20"/>
          <w:sz w:val="22"/>
          <w:szCs w:val="22"/>
          <w:u w:color="231F20"/>
        </w:rPr>
        <w:t xml:space="preserve">? </w:t>
      </w:r>
      <w:bookmarkStart w:id="19" w:name="_Hlk125044005"/>
      <w:bookmarkEnd w:id="18"/>
      <w:r>
        <w:rPr>
          <w:rFonts w:ascii="Arial" w:hAnsi="Arial"/>
          <w:b/>
          <w:bCs/>
          <w:color w:val="231F20"/>
          <w:sz w:val="22"/>
          <w:szCs w:val="22"/>
          <w:u w:color="231F20"/>
        </w:rPr>
        <w:t>I</w:t>
      </w:r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 xml:space="preserve">nclua uma imagem que você gostaria que aparecesse ao lado do seu tutorial </w:t>
      </w:r>
      <w:r w:rsidR="006C32EA">
        <w:rPr>
          <w:rFonts w:ascii="Arial" w:hAnsi="Arial"/>
          <w:b/>
          <w:bCs/>
          <w:color w:val="231F20"/>
          <w:sz w:val="22"/>
          <w:szCs w:val="22"/>
          <w:u w:color="231F20"/>
        </w:rPr>
        <w:t>ao ser</w:t>
      </w:r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 xml:space="preserve"> publicado online – pode ser uma figura do seu tutorial.</w:t>
      </w:r>
      <w:bookmarkEnd w:id="19"/>
    </w:p>
    <w:p w14:paraId="48BB4C27" w14:textId="77777777" w:rsidR="00647CDC" w:rsidRPr="00495EAE" w:rsidRDefault="00647CDC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5465526D" w14:textId="55CB3991" w:rsidR="00647CDC" w:rsidRDefault="00495EA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bookmarkStart w:id="20" w:name="_Hlk125044023"/>
      <w:r>
        <w:rPr>
          <w:rFonts w:ascii="Arial" w:hAnsi="Arial"/>
          <w:b/>
          <w:bCs/>
          <w:color w:val="231F20"/>
          <w:sz w:val="22"/>
          <w:szCs w:val="22"/>
          <w:u w:color="231F20"/>
          <w:lang w:val="en-US"/>
        </w:rPr>
        <w:t>Imagem</w:t>
      </w:r>
      <w:bookmarkEnd w:id="20"/>
      <w:r>
        <w:rPr>
          <w:rFonts w:ascii="Arial" w:hAnsi="Arial"/>
          <w:b/>
          <w:bCs/>
          <w:color w:val="231F20"/>
          <w:sz w:val="22"/>
          <w:szCs w:val="22"/>
          <w:u w:color="231F20"/>
          <w:lang w:val="en-US"/>
        </w:rPr>
        <w:t>:</w:t>
      </w:r>
    </w:p>
    <w:p w14:paraId="4E180CC5" w14:textId="77777777" w:rsidR="00647CDC" w:rsidRDefault="00647CDC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0BAEADFF" w14:textId="77777777" w:rsidR="00647CDC" w:rsidRDefault="00000000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r>
        <w:rPr>
          <w:rFonts w:ascii="Arial" w:eastAsia="Arial" w:hAnsi="Arial" w:cs="Arial"/>
          <w:b/>
          <w:bCs/>
          <w:noProof/>
          <w:color w:val="231F20"/>
          <w:sz w:val="22"/>
          <w:szCs w:val="22"/>
          <w:u w:color="231F20"/>
        </w:rPr>
        <w:drawing>
          <wp:inline distT="0" distB="0" distL="0" distR="0" wp14:anchorId="4766DEC7" wp14:editId="507D605E">
            <wp:extent cx="1529945" cy="1798117"/>
            <wp:effectExtent l="0" t="0" r="0" b="0"/>
            <wp:docPr id="1073741826" name="officeArt object" descr="A close up of a 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close up of a mapDescription automatically generated" descr="A close up of a map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9945" cy="17981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755CD9A" w14:textId="77777777" w:rsidR="00647CDC" w:rsidRDefault="00647CDC">
      <w:pPr>
        <w:pStyle w:val="Body"/>
        <w:jc w:val="both"/>
        <w:rPr>
          <w:rFonts w:ascii="Arial" w:eastAsia="Arial" w:hAnsi="Arial" w:cs="Arial"/>
          <w:color w:val="231F20"/>
          <w:u w:color="231F20"/>
        </w:rPr>
      </w:pPr>
    </w:p>
    <w:p w14:paraId="41BD6F1A" w14:textId="77777777" w:rsidR="00647CDC" w:rsidRDefault="00647CDC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</w:p>
    <w:p w14:paraId="1B5C1057" w14:textId="1F25F935" w:rsidR="00647CDC" w:rsidRPr="00495EAE" w:rsidRDefault="00495EA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bookmarkStart w:id="21" w:name="_Hlk125044035"/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>Breve descrição do tutorial</w:t>
      </w:r>
      <w:bookmarkEnd w:id="21"/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>:</w:t>
      </w:r>
    </w:p>
    <w:p w14:paraId="35EB8F8E" w14:textId="598158C7" w:rsidR="00647CDC" w:rsidRPr="00495EAE" w:rsidRDefault="00495EAE">
      <w:pPr>
        <w:pStyle w:val="Body"/>
        <w:jc w:val="both"/>
        <w:rPr>
          <w:rFonts w:ascii="Arial" w:eastAsia="Arial" w:hAnsi="Arial" w:cs="Arial"/>
          <w:color w:val="231F20"/>
          <w:u w:color="231F20"/>
        </w:rPr>
      </w:pPr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lastRenderedPageBreak/>
        <w:t xml:space="preserve">Este tutorial analisa as alterações hemodinâmicas na gravidez e discute as evidências atuais de várias técnicas de monitoramento de </w:t>
      </w:r>
      <w:r>
        <w:rPr>
          <w:rFonts w:ascii="Arial" w:hAnsi="Arial"/>
          <w:b/>
          <w:bCs/>
          <w:color w:val="231F20"/>
          <w:sz w:val="22"/>
          <w:szCs w:val="22"/>
          <w:u w:color="231F20"/>
        </w:rPr>
        <w:t>DC</w:t>
      </w:r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 xml:space="preserve"> não invasivas e minimamente invasivas</w:t>
      </w:r>
      <w:r w:rsidR="006C32EA">
        <w:rPr>
          <w:rFonts w:ascii="Arial" w:hAnsi="Arial"/>
          <w:b/>
          <w:bCs/>
          <w:color w:val="231F20"/>
          <w:sz w:val="22"/>
          <w:szCs w:val="22"/>
          <w:u w:color="231F20"/>
        </w:rPr>
        <w:t>,</w:t>
      </w:r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 xml:space="preserve"> e seu papel no gerenciamento de condições, incluindo doenças cardíacas, perda significativa de sangue e pré-eclâmpsia grave.</w:t>
      </w:r>
    </w:p>
    <w:p w14:paraId="28EF0C09" w14:textId="77777777" w:rsidR="00647CDC" w:rsidRPr="00495EAE" w:rsidRDefault="00647CDC">
      <w:pPr>
        <w:pStyle w:val="Body"/>
        <w:jc w:val="both"/>
        <w:rPr>
          <w:rFonts w:ascii="Arial" w:eastAsia="Arial" w:hAnsi="Arial" w:cs="Arial"/>
          <w:color w:val="231F20"/>
          <w:sz w:val="22"/>
          <w:szCs w:val="22"/>
          <w:u w:color="231F20"/>
        </w:rPr>
      </w:pPr>
    </w:p>
    <w:p w14:paraId="75AD79C0" w14:textId="6CB784D8" w:rsidR="00647CDC" w:rsidRPr="00495EAE" w:rsidRDefault="00495EA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bookmarkStart w:id="22" w:name="_Hlk125044541"/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>Liste até 8 palavras-chave associadas ao tutorial</w:t>
      </w:r>
      <w:bookmarkEnd w:id="22"/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>:</w:t>
      </w:r>
    </w:p>
    <w:p w14:paraId="1B24BBB4" w14:textId="460A4F6C" w:rsidR="00647CDC" w:rsidRPr="00495EAE" w:rsidRDefault="00495EA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>Obstetrícia; gravidez; monitorização do débito cardíaco; LiDCO, Doppler esofágico; ecocardiografia, cardiomiopatia, pré-eclâmpsia</w:t>
      </w:r>
    </w:p>
    <w:p w14:paraId="6B41B318" w14:textId="77777777" w:rsidR="00647CDC" w:rsidRPr="00495EAE" w:rsidRDefault="00647CDC">
      <w:pPr>
        <w:pStyle w:val="Body"/>
        <w:jc w:val="both"/>
        <w:rPr>
          <w:rFonts w:ascii="Arial" w:eastAsia="Arial" w:hAnsi="Arial" w:cs="Arial"/>
          <w:color w:val="231F20"/>
          <w:sz w:val="22"/>
          <w:szCs w:val="22"/>
          <w:u w:color="231F20"/>
        </w:rPr>
      </w:pPr>
    </w:p>
    <w:p w14:paraId="52807D3A" w14:textId="50B61C0C" w:rsidR="00647CDC" w:rsidRPr="00495EAE" w:rsidRDefault="00495EAE">
      <w:pPr>
        <w:pStyle w:val="Body"/>
        <w:jc w:val="both"/>
        <w:rPr>
          <w:rFonts w:ascii="Arial" w:eastAsia="Arial" w:hAnsi="Arial" w:cs="Arial"/>
          <w:color w:val="231F20"/>
          <w:u w:color="231F20"/>
        </w:rPr>
      </w:pPr>
      <w:bookmarkStart w:id="23" w:name="_Hlk125044727"/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>Seu nome</w:t>
      </w:r>
      <w:bookmarkEnd w:id="23"/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>: Sarah Armstrong</w:t>
      </w:r>
    </w:p>
    <w:p w14:paraId="26510E49" w14:textId="47D9B417" w:rsidR="00647CDC" w:rsidRPr="00495EAE" w:rsidRDefault="00495EA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bookmarkStart w:id="24" w:name="_Hlk125044735"/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>Seu endereço de e-mail de contato</w:t>
      </w:r>
      <w:bookmarkEnd w:id="24"/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>: saraharmstrong1@nhs.net</w:t>
      </w:r>
    </w:p>
    <w:p w14:paraId="0E9DD5CC" w14:textId="24C176F6" w:rsidR="00647CDC" w:rsidRPr="00495EAE" w:rsidRDefault="00495EAE">
      <w:pPr>
        <w:pStyle w:val="Body"/>
        <w:jc w:val="both"/>
        <w:rPr>
          <w:rFonts w:ascii="Arial" w:eastAsia="Arial" w:hAnsi="Arial" w:cs="Arial"/>
          <w:b/>
          <w:bCs/>
          <w:color w:val="231F20"/>
          <w:sz w:val="22"/>
          <w:szCs w:val="22"/>
          <w:u w:color="231F20"/>
        </w:rPr>
      </w:pPr>
      <w:bookmarkStart w:id="25" w:name="_Hlk125044745"/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>E-mail do coautor</w:t>
      </w:r>
      <w:bookmarkEnd w:id="25"/>
      <w:r w:rsidRPr="00495EAE">
        <w:rPr>
          <w:rFonts w:ascii="Arial" w:hAnsi="Arial"/>
          <w:b/>
          <w:bCs/>
          <w:color w:val="231F20"/>
          <w:sz w:val="22"/>
          <w:szCs w:val="22"/>
          <w:u w:color="231F20"/>
        </w:rPr>
        <w:t>: s.ramage@nhs.net</w:t>
      </w:r>
    </w:p>
    <w:p w14:paraId="581FAD54" w14:textId="5E65886C" w:rsidR="00647CDC" w:rsidRPr="00786AAC" w:rsidRDefault="00495EAE">
      <w:pPr>
        <w:pStyle w:val="Body"/>
        <w:jc w:val="both"/>
      </w:pPr>
      <w:bookmarkStart w:id="26" w:name="_Hlk125044753"/>
      <w:r w:rsidRPr="00786AAC">
        <w:rPr>
          <w:rFonts w:ascii="Arial" w:hAnsi="Arial"/>
          <w:b/>
          <w:bCs/>
          <w:color w:val="231F20"/>
          <w:sz w:val="22"/>
          <w:szCs w:val="22"/>
          <w:u w:color="231F20"/>
        </w:rPr>
        <w:t>E-mail do editor principal</w:t>
      </w:r>
      <w:bookmarkEnd w:id="26"/>
      <w:r w:rsidRPr="00786AAC">
        <w:rPr>
          <w:rFonts w:ascii="Arial" w:hAnsi="Arial"/>
          <w:b/>
          <w:bCs/>
          <w:color w:val="231F20"/>
          <w:sz w:val="22"/>
          <w:szCs w:val="22"/>
          <w:u w:color="231F20"/>
        </w:rPr>
        <w:t xml:space="preserve">: </w:t>
      </w:r>
      <w:r>
        <w:rPr>
          <w:rFonts w:ascii="Arial" w:hAnsi="Arial"/>
          <w:b/>
          <w:bCs/>
          <w:color w:val="231F20"/>
          <w:sz w:val="22"/>
          <w:szCs w:val="22"/>
          <w:u w:color="231F20"/>
          <w:lang w:val="it-IT"/>
        </w:rPr>
        <w:t>gabir@stanford.edu</w:t>
      </w:r>
    </w:p>
    <w:sectPr w:rsidR="00647CDC" w:rsidRPr="00786AAC">
      <w:headerReference w:type="default" r:id="rId11"/>
      <w:footerReference w:type="default" r:id="rId12"/>
      <w:pgSz w:w="11900" w:h="16820"/>
      <w:pgMar w:top="851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0669" w14:textId="77777777" w:rsidR="0057108C" w:rsidRDefault="0057108C">
      <w:r>
        <w:separator/>
      </w:r>
    </w:p>
  </w:endnote>
  <w:endnote w:type="continuationSeparator" w:id="0">
    <w:p w14:paraId="4545164A" w14:textId="77777777" w:rsidR="0057108C" w:rsidRDefault="0057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288C" w14:textId="77777777" w:rsidR="00647CDC" w:rsidRDefault="00000000">
    <w:pPr>
      <w:pStyle w:val="Rodap"/>
      <w:tabs>
        <w:tab w:val="clear" w:pos="8640"/>
        <w:tab w:val="right" w:pos="9044"/>
      </w:tabs>
      <w:rPr>
        <w:rFonts w:ascii="Arial" w:eastAsia="Arial" w:hAnsi="Arial" w:cs="Arial"/>
        <w:color w:val="808080"/>
        <w:sz w:val="20"/>
        <w:szCs w:val="20"/>
        <w:u w:color="808080"/>
      </w:rPr>
    </w:pPr>
    <w:r>
      <w:rPr>
        <w:rFonts w:ascii="Arial" w:hAnsi="Arial"/>
        <w:color w:val="808080"/>
        <w:sz w:val="20"/>
        <w:szCs w:val="20"/>
        <w:u w:color="808080"/>
      </w:rPr>
      <w:t>ATOTW Tutorial Submission Guidelines 2017</w:t>
    </w:r>
    <w:r>
      <w:rPr>
        <w:rFonts w:ascii="Arial" w:hAnsi="Arial"/>
        <w:color w:val="808080"/>
        <w:sz w:val="20"/>
        <w:szCs w:val="20"/>
        <w:u w:color="808080"/>
      </w:rPr>
      <w:tab/>
    </w:r>
    <w:r>
      <w:rPr>
        <w:rFonts w:ascii="Arial" w:hAnsi="Arial"/>
        <w:color w:val="808080"/>
        <w:sz w:val="20"/>
        <w:szCs w:val="20"/>
        <w:u w:color="808080"/>
      </w:rPr>
      <w:tab/>
      <w:t>Nov 2017</w:t>
    </w:r>
  </w:p>
  <w:p w14:paraId="3019574E" w14:textId="77777777" w:rsidR="00647CDC" w:rsidRDefault="00000000">
    <w:pPr>
      <w:pStyle w:val="Rodap"/>
    </w:pPr>
    <w:r>
      <w:rPr>
        <w:rFonts w:ascii="Arial" w:hAnsi="Arial"/>
        <w:color w:val="808080"/>
        <w:sz w:val="20"/>
        <w:szCs w:val="20"/>
        <w:u w:color="808080"/>
      </w:rPr>
      <w:t>atotw@wfsahq.org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A64C" w14:textId="77777777" w:rsidR="0057108C" w:rsidRDefault="0057108C">
      <w:r>
        <w:separator/>
      </w:r>
    </w:p>
  </w:footnote>
  <w:footnote w:type="continuationSeparator" w:id="0">
    <w:p w14:paraId="0D91D1F1" w14:textId="77777777" w:rsidR="0057108C" w:rsidRDefault="0057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01A2" w14:textId="77777777" w:rsidR="00647CDC" w:rsidRDefault="00647CD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DC"/>
    <w:rsid w:val="00006B2B"/>
    <w:rsid w:val="000B07C5"/>
    <w:rsid w:val="00434A24"/>
    <w:rsid w:val="00495EAE"/>
    <w:rsid w:val="004E780D"/>
    <w:rsid w:val="00562555"/>
    <w:rsid w:val="0057108C"/>
    <w:rsid w:val="00647CDC"/>
    <w:rsid w:val="006C32EA"/>
    <w:rsid w:val="00786AAC"/>
    <w:rsid w:val="00833AD9"/>
    <w:rsid w:val="00BA4990"/>
    <w:rsid w:val="00D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6F44"/>
  <w15:docId w15:val="{92C73F44-1073-466C-B076-5E44A230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6" ma:contentTypeDescription="Create a new document." ma:contentTypeScope="" ma:versionID="80ba5e24539e2807f96a863facd2f8a0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060a905adf774b0eb271f523c5013e3c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Props1.xml><?xml version="1.0" encoding="utf-8"?>
<ds:datastoreItem xmlns:ds="http://schemas.openxmlformats.org/officeDocument/2006/customXml" ds:itemID="{D73A0A59-C547-46B8-8B2D-23E0B7921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503a7-e94b-4ab6-bd85-44d094c9d17e"/>
    <ds:schemaRef ds:uri="5bb87b72-ba1d-4f79-8ec1-b70cd0963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96B15-6CFC-4C09-B49B-18D27410B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A6871-84C7-4C33-949B-BC6E78412898}">
  <ds:schemaRefs>
    <ds:schemaRef ds:uri="http://schemas.microsoft.com/office/2006/metadata/properties"/>
    <ds:schemaRef ds:uri="http://schemas.microsoft.com/office/infopath/2007/PartnerControls"/>
    <ds:schemaRef ds:uri="5bb87b72-ba1d-4f79-8ec1-b70cd0963129"/>
    <ds:schemaRef ds:uri="de0503a7-e94b-4ab6-bd85-44d094c9d1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Heloise</cp:lastModifiedBy>
  <cp:revision>8</cp:revision>
  <dcterms:created xsi:type="dcterms:W3CDTF">2023-01-18T02:46:00Z</dcterms:created>
  <dcterms:modified xsi:type="dcterms:W3CDTF">2023-01-20T05:50:00Z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0x010100032F932ED62B9A47AD1548F009084528</vt:lpwstr>
  </property>
  <property fmtid="{D5CDD505-2E9C-101B-9397-08002B2CF9AE}" pid="3" name="Order">
    <vt:r8>1500</vt:r8>
  </property>
  <property fmtid="{D5CDD505-2E9C-101B-9397-08002B2CF9AE}" pid="4" name="MediaServiceImageTags">
    <vt:lpwstr/>
  </property>
</Properties>
</file>