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BD74" w14:textId="77777777" w:rsidR="0097558B" w:rsidRDefault="0097558B" w:rsidP="00872762">
      <w:pPr>
        <w:jc w:val="center"/>
        <w:rPr>
          <w:rFonts w:ascii="Arial" w:hAnsi="Arial"/>
          <w:b/>
          <w:sz w:val="44"/>
          <w:szCs w:val="40"/>
        </w:rPr>
      </w:pPr>
      <w:r>
        <w:rPr>
          <w:rFonts w:ascii="Arial" w:hAnsi="Arial"/>
          <w:b/>
          <w:noProof/>
          <w:sz w:val="44"/>
          <w:szCs w:val="40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4EE4AB6" wp14:editId="54B5173C">
            <wp:simplePos x="0" y="0"/>
            <wp:positionH relativeFrom="column">
              <wp:posOffset>5080821</wp:posOffset>
            </wp:positionH>
            <wp:positionV relativeFrom="paragraph">
              <wp:posOffset>-144780</wp:posOffset>
            </wp:positionV>
            <wp:extent cx="827853" cy="977265"/>
            <wp:effectExtent l="0" t="0" r="1079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8" r="6680"/>
                    <a:stretch/>
                  </pic:blipFill>
                  <pic:spPr bwMode="auto">
                    <a:xfrm>
                      <a:off x="0" y="0"/>
                      <a:ext cx="827853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  <a:ext uri="{53640926-AAD7-44d8-BBD7-CCE9431645EC}">
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52C1C3" w14:textId="400438F1" w:rsidR="00F23C02" w:rsidRPr="003522F2" w:rsidRDefault="003522F2" w:rsidP="00872762">
      <w:pPr>
        <w:jc w:val="center"/>
        <w:rPr>
          <w:rFonts w:ascii="Arial" w:hAnsi="Arial"/>
          <w:b/>
          <w:sz w:val="40"/>
          <w:szCs w:val="18"/>
          <w:lang w:val="pt-BR"/>
        </w:rPr>
      </w:pPr>
      <w:r w:rsidRPr="003522F2">
        <w:rPr>
          <w:rFonts w:ascii="Arial" w:hAnsi="Arial"/>
          <w:b/>
          <w:sz w:val="40"/>
          <w:szCs w:val="36"/>
          <w:lang w:val="pt-BR"/>
        </w:rPr>
        <w:t>Lista de Verificação de Envio Final</w:t>
      </w:r>
    </w:p>
    <w:p w14:paraId="55E03FA3" w14:textId="77777777" w:rsidR="00686CD0" w:rsidRPr="003522F2" w:rsidRDefault="00686CD0" w:rsidP="002C6CE0">
      <w:pPr>
        <w:rPr>
          <w:rFonts w:ascii="Arial" w:hAnsi="Arial"/>
          <w:sz w:val="16"/>
          <w:szCs w:val="16"/>
          <w:lang w:val="pt-BR"/>
        </w:rPr>
      </w:pPr>
    </w:p>
    <w:p w14:paraId="16F63C57" w14:textId="65B65A8B" w:rsidR="009906C9" w:rsidRPr="003522F2" w:rsidRDefault="00872762" w:rsidP="00872762">
      <w:pPr>
        <w:jc w:val="center"/>
        <w:rPr>
          <w:rFonts w:ascii="Arial" w:hAnsi="Arial"/>
          <w:b/>
          <w:sz w:val="22"/>
          <w:lang w:val="pt-BR"/>
        </w:rPr>
      </w:pPr>
      <w:r w:rsidRPr="003522F2">
        <w:rPr>
          <w:rFonts w:ascii="Arial" w:hAnsi="Arial"/>
          <w:b/>
          <w:smallCaps/>
          <w:sz w:val="28"/>
          <w:lang w:val="pt-BR"/>
        </w:rPr>
        <w:t xml:space="preserve">Tutorial </w:t>
      </w:r>
      <w:r w:rsidR="003522F2" w:rsidRPr="003522F2">
        <w:rPr>
          <w:rFonts w:ascii="Arial" w:hAnsi="Arial"/>
          <w:b/>
          <w:smallCaps/>
          <w:sz w:val="28"/>
          <w:lang w:val="pt-BR"/>
        </w:rPr>
        <w:t>de</w:t>
      </w:r>
      <w:r w:rsidRPr="003522F2">
        <w:rPr>
          <w:rFonts w:ascii="Arial" w:hAnsi="Arial"/>
          <w:b/>
          <w:smallCaps/>
          <w:sz w:val="28"/>
          <w:lang w:val="pt-BR"/>
        </w:rPr>
        <w:t xml:space="preserve"> </w:t>
      </w:r>
      <w:r w:rsidR="003522F2" w:rsidRPr="003522F2">
        <w:rPr>
          <w:rFonts w:ascii="Arial" w:hAnsi="Arial"/>
          <w:b/>
          <w:smallCaps/>
          <w:sz w:val="28"/>
          <w:lang w:val="pt-BR"/>
        </w:rPr>
        <w:t>Anestesia da S</w:t>
      </w:r>
      <w:r w:rsidR="003522F2">
        <w:rPr>
          <w:rFonts w:ascii="Arial" w:hAnsi="Arial"/>
          <w:b/>
          <w:smallCaps/>
          <w:sz w:val="28"/>
          <w:lang w:val="pt-BR"/>
        </w:rPr>
        <w:t>emana</w:t>
      </w:r>
    </w:p>
    <w:p w14:paraId="7F758D33" w14:textId="77777777" w:rsidR="0097558B" w:rsidRPr="003522F2" w:rsidRDefault="0097558B" w:rsidP="004F4D3F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</w:p>
    <w:p w14:paraId="5BB6D530" w14:textId="66DF67CD" w:rsidR="005B3577" w:rsidRPr="003522F2" w:rsidRDefault="003522F2" w:rsidP="004F4D3F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>Este formulário só deve ser preenchido depois que a versão final do seu tutorial for finalizada e aceita pela equipe editorial. Por favor, não nos envie este formulário antes disso</w:t>
      </w:r>
      <w:r w:rsidR="005B3577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. </w:t>
      </w:r>
    </w:p>
    <w:p w14:paraId="101D6F6D" w14:textId="77777777" w:rsidR="00CB03F3" w:rsidRPr="003522F2" w:rsidRDefault="00CB03F3" w:rsidP="004F4D3F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</w:p>
    <w:p w14:paraId="54486C08" w14:textId="436F8AF1" w:rsidR="00C3492E" w:rsidRPr="003522F2" w:rsidRDefault="003522F2" w:rsidP="00C3492E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O formulário preenchido pode ser enviado para </w:t>
      </w:r>
      <w:hyperlink r:id="rId12" w:history="1">
        <w:r w:rsidRPr="004B2FE7">
          <w:rPr>
            <w:rStyle w:val="Hyperlink"/>
            <w:rFonts w:ascii="Arial" w:hAnsi="Arial" w:cs="Arial"/>
            <w:sz w:val="20"/>
            <w:szCs w:val="20"/>
            <w:lang w:val="pt-BR" w:bidi="en-US"/>
          </w:rPr>
          <w:t>atotw@wfsahq.org</w:t>
        </w:r>
      </w:hyperlink>
      <w:r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 </w:t>
      </w:r>
      <w:r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ou para o editor principal supervisor no conselho editorial da ATOTW. </w:t>
      </w:r>
      <w:r>
        <w:rPr>
          <w:rFonts w:ascii="Arial" w:hAnsi="Arial" w:cs="Arial"/>
          <w:color w:val="231F20"/>
          <w:sz w:val="20"/>
          <w:szCs w:val="20"/>
          <w:lang w:val="pt-BR" w:bidi="en-US"/>
        </w:rPr>
        <w:t>Agradecemos</w:t>
      </w:r>
      <w:r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 novamente por todo o seu trabalho duro</w:t>
      </w:r>
      <w:r w:rsidR="00C3492E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>!</w:t>
      </w:r>
    </w:p>
    <w:p w14:paraId="79655B06" w14:textId="77777777" w:rsidR="00030C39" w:rsidRPr="003522F2" w:rsidRDefault="00030C39" w:rsidP="00C3492E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</w:p>
    <w:p w14:paraId="1A6EF769" w14:textId="1263A826" w:rsidR="005B3577" w:rsidRPr="003522F2" w:rsidRDefault="003522F2" w:rsidP="00E12AD8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  <w:r w:rsidRPr="003522F2">
        <w:rPr>
          <w:rFonts w:ascii="Arial" w:hAnsi="Arial" w:cs="Arial"/>
          <w:b/>
          <w:color w:val="231F20"/>
          <w:sz w:val="22"/>
          <w:szCs w:val="22"/>
          <w:lang w:val="pt-BR" w:bidi="en-US"/>
        </w:rPr>
        <w:t>Ao enviar este formulário, você confirma o seguinte</w:t>
      </w:r>
      <w:r w:rsidR="00AB2962" w:rsidRPr="003522F2">
        <w:rPr>
          <w:rFonts w:ascii="Arial" w:hAnsi="Arial" w:cs="Arial"/>
          <w:b/>
          <w:color w:val="231F20"/>
          <w:sz w:val="22"/>
          <w:szCs w:val="22"/>
          <w:lang w:val="pt-BR" w:bidi="en-US"/>
        </w:rPr>
        <w:t>;</w:t>
      </w:r>
      <w:r w:rsidR="00AB2962" w:rsidRPr="003522F2">
        <w:rPr>
          <w:rFonts w:ascii="Arial" w:hAnsi="Arial" w:cs="Arial"/>
          <w:b/>
          <w:color w:val="231F20"/>
          <w:sz w:val="16"/>
          <w:szCs w:val="20"/>
          <w:lang w:val="pt-BR" w:bidi="en-US"/>
        </w:rPr>
        <w:tab/>
      </w:r>
    </w:p>
    <w:p w14:paraId="2E162753" w14:textId="57D0F199" w:rsidR="005B3577" w:rsidRPr="003522F2" w:rsidRDefault="005B3577" w:rsidP="005B3577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>
        <w:rPr>
          <w:rFonts w:ascii="Arial" w:hAnsi="Arial" w:cs="Arial"/>
          <w:b/>
          <w:color w:val="231F20"/>
          <w:sz w:val="20"/>
          <w:szCs w:val="20"/>
          <w:lang w:bidi="en-US"/>
        </w:rPr>
        <w:sym w:font="Wingdings" w:char="F0FE"/>
      </w:r>
      <w:r w:rsidRPr="003522F2">
        <w:rPr>
          <w:rFonts w:ascii="Arial" w:hAnsi="Arial" w:cs="Arial"/>
          <w:b/>
          <w:color w:val="231F20"/>
          <w:sz w:val="20"/>
          <w:szCs w:val="20"/>
          <w:lang w:val="pt-BR" w:bidi="en-US"/>
        </w:rPr>
        <w:tab/>
      </w:r>
      <w:r w:rsidR="003522F2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>Você leu e seguiu as Diretrizes de Redação do Tutorial em nosso site. Em particular</w:t>
      </w:r>
      <w:r w:rsidR="00030C39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>:</w:t>
      </w:r>
    </w:p>
    <w:p w14:paraId="22EF6D20" w14:textId="4EEF4FD8" w:rsidR="00030C39" w:rsidRPr="003522F2" w:rsidRDefault="00030C39" w:rsidP="005B3577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ab/>
      </w:r>
      <w:r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ab/>
      </w:r>
      <w:r>
        <w:rPr>
          <w:rFonts w:ascii="Arial" w:hAnsi="Arial" w:cs="Arial"/>
          <w:b/>
          <w:color w:val="231F20"/>
          <w:sz w:val="20"/>
          <w:szCs w:val="20"/>
          <w:lang w:bidi="en-US"/>
        </w:rPr>
        <w:sym w:font="Wingdings" w:char="F0FE"/>
      </w:r>
      <w:r w:rsidRPr="003522F2">
        <w:rPr>
          <w:rFonts w:ascii="Arial" w:hAnsi="Arial" w:cs="Arial"/>
          <w:b/>
          <w:color w:val="231F20"/>
          <w:sz w:val="20"/>
          <w:szCs w:val="20"/>
          <w:lang w:val="pt-BR" w:bidi="en-US"/>
        </w:rPr>
        <w:t xml:space="preserve"> </w:t>
      </w:r>
      <w:r w:rsidR="003522F2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>Enviar manuscrito em documento Word</w:t>
      </w:r>
      <w:r w:rsidR="00E12AD8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 </w:t>
      </w:r>
    </w:p>
    <w:p w14:paraId="563A3386" w14:textId="16A380DB" w:rsidR="00E12AD8" w:rsidRPr="003522F2" w:rsidRDefault="00E12AD8" w:rsidP="005B3577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ab/>
      </w:r>
      <w:r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ab/>
      </w:r>
      <w:r w:rsidRPr="00E12AD8">
        <w:rPr>
          <w:rFonts w:ascii="Arial" w:hAnsi="Arial" w:cs="Arial"/>
          <w:color w:val="231F20"/>
          <w:sz w:val="20"/>
          <w:szCs w:val="20"/>
          <w:lang w:bidi="en-US"/>
        </w:rPr>
        <w:sym w:font="Wingdings" w:char="F0FE"/>
      </w:r>
      <w:r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 </w:t>
      </w:r>
      <w:r w:rsidR="003522F2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Enviar tabelas, figuras, imagens em documento </w:t>
      </w:r>
      <w:r w:rsidR="00B812BE" w:rsidRPr="00B812BE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Word </w:t>
      </w:r>
      <w:r w:rsidR="003522F2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>separado</w:t>
      </w:r>
    </w:p>
    <w:p w14:paraId="11D77FC9" w14:textId="218CEE37" w:rsidR="00030C39" w:rsidRPr="003522F2" w:rsidRDefault="00030C39" w:rsidP="005B3577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 w:rsidRPr="003522F2">
        <w:rPr>
          <w:rFonts w:ascii="Arial" w:hAnsi="Arial" w:cs="Arial"/>
          <w:b/>
          <w:color w:val="231F20"/>
          <w:sz w:val="20"/>
          <w:szCs w:val="20"/>
          <w:lang w:val="pt-BR" w:bidi="en-US"/>
        </w:rPr>
        <w:tab/>
      </w:r>
      <w:r w:rsidRPr="003522F2">
        <w:rPr>
          <w:rFonts w:ascii="Arial" w:hAnsi="Arial" w:cs="Arial"/>
          <w:b/>
          <w:color w:val="231F20"/>
          <w:sz w:val="20"/>
          <w:szCs w:val="20"/>
          <w:lang w:val="pt-BR" w:bidi="en-US"/>
        </w:rPr>
        <w:tab/>
      </w:r>
      <w:r>
        <w:rPr>
          <w:rFonts w:ascii="Arial" w:hAnsi="Arial" w:cs="Arial"/>
          <w:b/>
          <w:color w:val="231F20"/>
          <w:sz w:val="20"/>
          <w:szCs w:val="20"/>
          <w:lang w:bidi="en-US"/>
        </w:rPr>
        <w:sym w:font="Wingdings" w:char="F0FE"/>
      </w:r>
      <w:r w:rsidRPr="003522F2">
        <w:rPr>
          <w:rFonts w:ascii="Arial" w:hAnsi="Arial" w:cs="Arial"/>
          <w:b/>
          <w:color w:val="231F20"/>
          <w:sz w:val="20"/>
          <w:szCs w:val="20"/>
          <w:lang w:val="pt-BR" w:bidi="en-US"/>
        </w:rPr>
        <w:t xml:space="preserve"> </w:t>
      </w:r>
      <w:r w:rsidR="003522F2">
        <w:rPr>
          <w:rFonts w:ascii="Arial" w:hAnsi="Arial" w:cs="Arial"/>
          <w:color w:val="231F20"/>
          <w:sz w:val="20"/>
          <w:szCs w:val="20"/>
          <w:lang w:val="pt-BR" w:bidi="en-US"/>
        </w:rPr>
        <w:t>Existem</w:t>
      </w:r>
      <w:r w:rsidR="003522F2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 de 3 a 5 pontos importantes para os “</w:t>
      </w:r>
      <w:proofErr w:type="spellStart"/>
      <w:r w:rsidR="003522F2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>Pontos-chave</w:t>
      </w:r>
      <w:proofErr w:type="spellEnd"/>
      <w:r w:rsidR="003522F2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>”</w:t>
      </w:r>
      <w:r w:rsidR="00E12AD8"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 </w:t>
      </w:r>
    </w:p>
    <w:p w14:paraId="134E0F46" w14:textId="09F7AF5E" w:rsidR="00030C39" w:rsidRPr="00BB24AA" w:rsidRDefault="00030C39" w:rsidP="00BB24AA">
      <w:pPr>
        <w:ind w:left="1418" w:hanging="142"/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ab/>
      </w:r>
      <w:r w:rsidRPr="003522F2">
        <w:rPr>
          <w:rFonts w:ascii="Arial" w:hAnsi="Arial" w:cs="Arial"/>
          <w:color w:val="231F20"/>
          <w:sz w:val="20"/>
          <w:szCs w:val="20"/>
          <w:lang w:val="pt-BR" w:bidi="en-US"/>
        </w:rPr>
        <w:tab/>
      </w:r>
      <w:r>
        <w:rPr>
          <w:rFonts w:ascii="Arial" w:hAnsi="Arial" w:cs="Arial"/>
          <w:b/>
          <w:color w:val="231F20"/>
          <w:sz w:val="20"/>
          <w:szCs w:val="20"/>
          <w:lang w:bidi="en-US"/>
        </w:rPr>
        <w:sym w:font="Wingdings" w:char="F0FE"/>
      </w:r>
      <w:r w:rsidRPr="00BB24AA">
        <w:rPr>
          <w:rFonts w:ascii="Arial" w:hAnsi="Arial" w:cs="Arial"/>
          <w:b/>
          <w:color w:val="231F20"/>
          <w:sz w:val="20"/>
          <w:szCs w:val="20"/>
          <w:lang w:val="pt-BR" w:bidi="en-US"/>
        </w:rPr>
        <w:t xml:space="preserve"> </w:t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>Toda a formatação está correta, conforme descrito nas Diretrizes de Redação do Tutorial</w:t>
      </w:r>
    </w:p>
    <w:p w14:paraId="34ACAE52" w14:textId="073FE008" w:rsidR="00E12AD8" w:rsidRPr="00BB24AA" w:rsidRDefault="00E12AD8" w:rsidP="005B3577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ab/>
      </w:r>
      <w:r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ab/>
      </w:r>
      <w:r>
        <w:rPr>
          <w:rFonts w:ascii="Arial" w:hAnsi="Arial" w:cs="Arial"/>
          <w:b/>
          <w:color w:val="231F20"/>
          <w:sz w:val="20"/>
          <w:szCs w:val="20"/>
          <w:lang w:bidi="en-US"/>
        </w:rPr>
        <w:sym w:font="Wingdings" w:char="F0FE"/>
      </w:r>
      <w:r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 </w:t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>Há 20 questões de verdadeiro/falso</w:t>
      </w:r>
    </w:p>
    <w:p w14:paraId="5FA85AFA" w14:textId="1E6A281E" w:rsidR="00030C39" w:rsidRPr="00BB24AA" w:rsidRDefault="00030C39" w:rsidP="005B3577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 </w:t>
      </w:r>
      <w:r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ab/>
      </w:r>
      <w:r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ab/>
      </w:r>
      <w:r>
        <w:rPr>
          <w:rFonts w:ascii="Arial" w:hAnsi="Arial" w:cs="Arial"/>
          <w:b/>
          <w:color w:val="231F20"/>
          <w:sz w:val="20"/>
          <w:szCs w:val="20"/>
          <w:lang w:bidi="en-US"/>
        </w:rPr>
        <w:sym w:font="Wingdings" w:char="F0FE"/>
      </w:r>
      <w:r w:rsidRPr="00BB24AA">
        <w:rPr>
          <w:rFonts w:ascii="Arial" w:hAnsi="Arial" w:cs="Arial"/>
          <w:b/>
          <w:color w:val="231F20"/>
          <w:sz w:val="20"/>
          <w:szCs w:val="20"/>
          <w:lang w:val="pt-BR" w:bidi="en-US"/>
        </w:rPr>
        <w:t xml:space="preserve"> </w:t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>As respostas às perguntas estão corretas e são fornecidas explicações</w:t>
      </w:r>
    </w:p>
    <w:p w14:paraId="58B704D5" w14:textId="77777777" w:rsidR="00E12AD8" w:rsidRPr="00BB24AA" w:rsidRDefault="00E12AD8" w:rsidP="005B3577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</w:p>
    <w:p w14:paraId="00413B52" w14:textId="7834FE4A" w:rsidR="005B3577" w:rsidRPr="00BB24AA" w:rsidRDefault="005B3577" w:rsidP="005B3577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>
        <w:rPr>
          <w:rFonts w:ascii="Arial" w:hAnsi="Arial" w:cs="Arial"/>
          <w:b/>
          <w:color w:val="231F20"/>
          <w:sz w:val="20"/>
          <w:szCs w:val="20"/>
          <w:lang w:bidi="en-US"/>
        </w:rPr>
        <w:sym w:font="Wingdings" w:char="F0FE"/>
      </w:r>
      <w:r w:rsidRPr="00BB24AA">
        <w:rPr>
          <w:rFonts w:ascii="Arial" w:hAnsi="Arial" w:cs="Arial"/>
          <w:b/>
          <w:color w:val="231F20"/>
          <w:sz w:val="20"/>
          <w:szCs w:val="20"/>
          <w:lang w:val="pt-BR" w:bidi="en-US"/>
        </w:rPr>
        <w:tab/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>O conteúdo des</w:t>
      </w:r>
      <w:r w:rsidR="00B812BE">
        <w:rPr>
          <w:rFonts w:ascii="Arial" w:hAnsi="Arial" w:cs="Arial"/>
          <w:color w:val="231F20"/>
          <w:sz w:val="20"/>
          <w:szCs w:val="20"/>
          <w:lang w:val="pt-BR" w:bidi="en-US"/>
        </w:rPr>
        <w:t>s</w:t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>e tutorial é um trabalho original seu, a menos que indicado de outra forma</w:t>
      </w:r>
    </w:p>
    <w:p w14:paraId="618D6765" w14:textId="4870DE5B" w:rsidR="005B3577" w:rsidRPr="00BB24AA" w:rsidRDefault="005B3577" w:rsidP="00BB24AA">
      <w:pPr>
        <w:ind w:left="709" w:hanging="709"/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>
        <w:rPr>
          <w:rFonts w:ascii="Arial" w:hAnsi="Arial" w:cs="Arial"/>
          <w:b/>
          <w:color w:val="231F20"/>
          <w:sz w:val="20"/>
          <w:szCs w:val="20"/>
          <w:lang w:bidi="en-US"/>
        </w:rPr>
        <w:sym w:font="Wingdings" w:char="F0FE"/>
      </w:r>
      <w:r w:rsidRPr="00BB24AA">
        <w:rPr>
          <w:rFonts w:ascii="Arial" w:hAnsi="Arial" w:cs="Arial"/>
          <w:b/>
          <w:color w:val="231F20"/>
          <w:sz w:val="20"/>
          <w:szCs w:val="20"/>
          <w:lang w:val="pt-BR" w:bidi="en-US"/>
        </w:rPr>
        <w:tab/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>Qualquer trabalho que não seja original (por exemplo, figuras / diagramas) tem permissão da fonte original e isso é declarado no tutorial</w:t>
      </w:r>
    </w:p>
    <w:p w14:paraId="08C466C9" w14:textId="3A663A87" w:rsidR="005B3577" w:rsidRPr="00BB24AA" w:rsidRDefault="005B3577" w:rsidP="005B3577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>
        <w:rPr>
          <w:rFonts w:ascii="Arial" w:hAnsi="Arial" w:cs="Arial"/>
          <w:b/>
          <w:color w:val="231F20"/>
          <w:sz w:val="20"/>
          <w:szCs w:val="20"/>
          <w:lang w:bidi="en-US"/>
        </w:rPr>
        <w:sym w:font="Wingdings" w:char="F0FE"/>
      </w:r>
      <w:r w:rsidRPr="00BB24AA">
        <w:rPr>
          <w:rFonts w:ascii="Arial" w:hAnsi="Arial" w:cs="Arial"/>
          <w:b/>
          <w:color w:val="231F20"/>
          <w:sz w:val="20"/>
          <w:szCs w:val="20"/>
          <w:lang w:val="pt-BR" w:bidi="en-US"/>
        </w:rPr>
        <w:tab/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>Es</w:t>
      </w:r>
      <w:r w:rsidR="00B812BE">
        <w:rPr>
          <w:rFonts w:ascii="Arial" w:hAnsi="Arial" w:cs="Arial"/>
          <w:color w:val="231F20"/>
          <w:sz w:val="20"/>
          <w:szCs w:val="20"/>
          <w:lang w:val="pt-BR" w:bidi="en-US"/>
        </w:rPr>
        <w:t>s</w:t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>e tutorial não foi enviado para publicação em outro lugar</w:t>
      </w:r>
    </w:p>
    <w:p w14:paraId="71A7EDC1" w14:textId="4BDB5751" w:rsidR="005B3577" w:rsidRPr="00BB24AA" w:rsidRDefault="005B3577" w:rsidP="00BB24AA">
      <w:pPr>
        <w:ind w:left="709" w:hanging="709"/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>
        <w:rPr>
          <w:rFonts w:ascii="Arial" w:hAnsi="Arial" w:cs="Arial"/>
          <w:b/>
          <w:color w:val="231F20"/>
          <w:sz w:val="20"/>
          <w:szCs w:val="20"/>
          <w:lang w:bidi="en-US"/>
        </w:rPr>
        <w:sym w:font="Wingdings" w:char="F0FE"/>
      </w:r>
      <w:r w:rsidRPr="00BB24AA">
        <w:rPr>
          <w:rFonts w:ascii="Arial" w:hAnsi="Arial" w:cs="Arial"/>
          <w:b/>
          <w:color w:val="231F20"/>
          <w:sz w:val="20"/>
          <w:szCs w:val="20"/>
          <w:lang w:val="pt-BR" w:bidi="en-US"/>
        </w:rPr>
        <w:tab/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Você concorda com a política de direitos autorais </w:t>
      </w:r>
      <w:proofErr w:type="spellStart"/>
      <w:r w:rsidR="00BB24AA" w:rsidRPr="00B812BE">
        <w:rPr>
          <w:rFonts w:ascii="Arial" w:hAnsi="Arial" w:cs="Arial"/>
          <w:i/>
          <w:iCs/>
          <w:color w:val="231F20"/>
          <w:sz w:val="20"/>
          <w:szCs w:val="20"/>
          <w:lang w:val="pt-BR" w:bidi="en-US"/>
        </w:rPr>
        <w:t>Creative</w:t>
      </w:r>
      <w:proofErr w:type="spellEnd"/>
      <w:r w:rsidR="00BB24AA" w:rsidRPr="00B812BE">
        <w:rPr>
          <w:rFonts w:ascii="Arial" w:hAnsi="Arial" w:cs="Arial"/>
          <w:i/>
          <w:iCs/>
          <w:color w:val="231F20"/>
          <w:sz w:val="20"/>
          <w:szCs w:val="20"/>
          <w:lang w:val="pt-BR" w:bidi="en-US"/>
        </w:rPr>
        <w:t xml:space="preserve"> Commons 4.0</w:t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 da ATOTW e da WFSA</w:t>
      </w:r>
    </w:p>
    <w:p w14:paraId="525902EB" w14:textId="23D660CC" w:rsidR="005B3577" w:rsidRPr="00BB24AA" w:rsidRDefault="005B3577" w:rsidP="00BB24AA">
      <w:pPr>
        <w:ind w:left="709" w:hanging="709"/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  <w:r>
        <w:rPr>
          <w:rFonts w:ascii="Arial" w:hAnsi="Arial" w:cs="Arial"/>
          <w:b/>
          <w:color w:val="231F20"/>
          <w:sz w:val="20"/>
          <w:szCs w:val="20"/>
          <w:lang w:bidi="en-US"/>
        </w:rPr>
        <w:sym w:font="Wingdings" w:char="F0FE"/>
      </w:r>
      <w:r w:rsidRPr="00BB24AA">
        <w:rPr>
          <w:rFonts w:ascii="Arial" w:hAnsi="Arial" w:cs="Arial"/>
          <w:b/>
          <w:color w:val="231F20"/>
          <w:sz w:val="20"/>
          <w:szCs w:val="20"/>
          <w:lang w:val="pt-BR" w:bidi="en-US"/>
        </w:rPr>
        <w:tab/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>Você concorda em ser contatado no futuro pela ATOTW em referência a es</w:t>
      </w:r>
      <w:r w:rsidR="00B812BE">
        <w:rPr>
          <w:rFonts w:ascii="Arial" w:hAnsi="Arial" w:cs="Arial"/>
          <w:color w:val="231F20"/>
          <w:sz w:val="20"/>
          <w:szCs w:val="20"/>
          <w:lang w:val="pt-BR" w:bidi="en-US"/>
        </w:rPr>
        <w:t>s</w:t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e tutorial. Por favor, informe-nos se o endereço de e-mail </w:t>
      </w:r>
      <w:r w:rsidR="00B812BE" w:rsidRPr="00B812BE">
        <w:rPr>
          <w:rFonts w:ascii="Arial" w:hAnsi="Arial" w:cs="Arial"/>
          <w:color w:val="231F20"/>
          <w:sz w:val="20"/>
          <w:szCs w:val="20"/>
          <w:lang w:val="pt-BR" w:bidi="en-US"/>
        </w:rPr>
        <w:t>fornecido</w:t>
      </w:r>
      <w:r w:rsidR="00BB24AA" w:rsidRPr="00BB24AA">
        <w:rPr>
          <w:rFonts w:ascii="Arial" w:hAnsi="Arial" w:cs="Arial"/>
          <w:color w:val="231F20"/>
          <w:sz w:val="20"/>
          <w:szCs w:val="20"/>
          <w:lang w:val="pt-BR" w:bidi="en-US"/>
        </w:rPr>
        <w:t xml:space="preserve"> não for mais válido.</w:t>
      </w:r>
    </w:p>
    <w:p w14:paraId="3BD1CA50" w14:textId="77777777" w:rsidR="00030C39" w:rsidRPr="00BB24AA" w:rsidRDefault="00030C39" w:rsidP="00C3492E">
      <w:pPr>
        <w:jc w:val="both"/>
        <w:rPr>
          <w:rFonts w:ascii="Arial" w:hAnsi="Arial" w:cs="Arial"/>
          <w:color w:val="231F20"/>
          <w:sz w:val="20"/>
          <w:szCs w:val="20"/>
          <w:lang w:val="pt-BR" w:bidi="en-US"/>
        </w:rPr>
      </w:pPr>
    </w:p>
    <w:p w14:paraId="501D2159" w14:textId="3D08ECA2" w:rsidR="00CA452A" w:rsidRPr="00BB24AA" w:rsidRDefault="00BB24AA" w:rsidP="00CA452A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  <w:r w:rsidRPr="00BB24AA">
        <w:rPr>
          <w:rFonts w:ascii="Arial" w:hAnsi="Arial" w:cs="Arial"/>
          <w:b/>
          <w:color w:val="231F20"/>
          <w:sz w:val="22"/>
          <w:szCs w:val="22"/>
          <w:lang w:val="pt-BR" w:bidi="en-US"/>
        </w:rPr>
        <w:t>Título do Tutorial</w:t>
      </w:r>
      <w:r w:rsidR="00CA452A" w:rsidRPr="00BB24AA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: </w:t>
      </w:r>
      <w:r w:rsidRPr="00BB24AA">
        <w:rPr>
          <w:rFonts w:ascii="Arial" w:hAnsi="Arial" w:cs="Arial"/>
          <w:sz w:val="22"/>
          <w:szCs w:val="22"/>
          <w:lang w:val="pt-BR"/>
        </w:rPr>
        <w:t xml:space="preserve">Manejo do Doador com Morte Encefálica </w:t>
      </w:r>
      <w:r>
        <w:rPr>
          <w:rFonts w:ascii="Arial" w:hAnsi="Arial" w:cs="Arial"/>
          <w:sz w:val="22"/>
          <w:szCs w:val="22"/>
          <w:lang w:val="pt-BR"/>
        </w:rPr>
        <w:t xml:space="preserve">(DME) </w:t>
      </w:r>
      <w:r w:rsidRPr="00BB24AA">
        <w:rPr>
          <w:rFonts w:ascii="Arial" w:hAnsi="Arial" w:cs="Arial"/>
          <w:sz w:val="22"/>
          <w:szCs w:val="22"/>
          <w:lang w:val="pt-BR"/>
        </w:rPr>
        <w:t>para Transplante de Órgãos</w:t>
      </w:r>
    </w:p>
    <w:p w14:paraId="18AFD923" w14:textId="2D29E2D7" w:rsidR="006B5CB7" w:rsidRPr="00BB24AA" w:rsidRDefault="006B5CB7" w:rsidP="00CA452A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</w:p>
    <w:p w14:paraId="3AF024C1" w14:textId="2454F097" w:rsidR="006B5CB7" w:rsidRPr="00BB24AA" w:rsidRDefault="00BB24AA" w:rsidP="00CA452A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  <w:r w:rsidRPr="00BB24AA">
        <w:rPr>
          <w:rFonts w:ascii="Arial" w:hAnsi="Arial" w:cs="Arial"/>
          <w:b/>
          <w:color w:val="231F20"/>
          <w:sz w:val="22"/>
          <w:szCs w:val="22"/>
          <w:lang w:val="pt-BR" w:bidi="en-US"/>
        </w:rPr>
        <w:t>Subseção</w:t>
      </w:r>
      <w:r w:rsidR="006B5CB7" w:rsidRPr="00BB24AA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: </w:t>
      </w:r>
      <w:r w:rsidRPr="00BB24AA">
        <w:rPr>
          <w:rFonts w:ascii="Arial" w:hAnsi="Arial" w:cs="Arial"/>
          <w:b/>
          <w:color w:val="231F20"/>
          <w:sz w:val="22"/>
          <w:szCs w:val="22"/>
          <w:lang w:val="pt-BR" w:bidi="en-US"/>
        </w:rPr>
        <w:t>Tratamento intensivo</w:t>
      </w:r>
      <w:r w:rsidR="00E57F3C" w:rsidRPr="00BB24AA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</w:t>
      </w:r>
    </w:p>
    <w:p w14:paraId="08952DB3" w14:textId="77777777" w:rsidR="00CA452A" w:rsidRPr="00BB24AA" w:rsidRDefault="00CA452A" w:rsidP="00CA452A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</w:p>
    <w:p w14:paraId="5E06E1C0" w14:textId="1234CCEF" w:rsidR="00CA452A" w:rsidRPr="00BB24AA" w:rsidRDefault="00BB24AA" w:rsidP="00CA452A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  <w:r w:rsidRPr="00BB24AA">
        <w:rPr>
          <w:rFonts w:ascii="Arial" w:hAnsi="Arial" w:cs="Arial"/>
          <w:b/>
          <w:color w:val="231F20"/>
          <w:sz w:val="22"/>
          <w:szCs w:val="22"/>
          <w:lang w:val="pt-BR" w:bidi="en-US"/>
        </w:rPr>
        <w:t>Data da submissão final</w:t>
      </w:r>
      <w:r w:rsidR="00CA452A" w:rsidRPr="00BB24AA">
        <w:rPr>
          <w:rFonts w:ascii="Arial" w:hAnsi="Arial" w:cs="Arial"/>
          <w:b/>
          <w:color w:val="231F20"/>
          <w:sz w:val="22"/>
          <w:szCs w:val="22"/>
          <w:lang w:val="pt-BR" w:bidi="en-US"/>
        </w:rPr>
        <w:t>:</w:t>
      </w:r>
      <w:r w:rsidR="00E57F3C" w:rsidRPr="00BB24AA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12/02/2021</w:t>
      </w:r>
    </w:p>
    <w:p w14:paraId="4492D5B4" w14:textId="77777777" w:rsidR="00CA452A" w:rsidRPr="00BB24AA" w:rsidRDefault="00CA452A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</w:p>
    <w:p w14:paraId="7A4B29D6" w14:textId="7309C96D" w:rsidR="00AC5007" w:rsidRPr="00BD0ADB" w:rsidRDefault="00BD0ADB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  <w:r w:rsidRPr="00BD0ADB">
        <w:rPr>
          <w:rFonts w:ascii="Arial" w:hAnsi="Arial" w:cs="Arial"/>
          <w:b/>
          <w:color w:val="231F20"/>
          <w:sz w:val="22"/>
          <w:szCs w:val="22"/>
          <w:lang w:val="pt-BR" w:bidi="en-US"/>
        </w:rPr>
        <w:t>Por fim, em não mais de 40 palavras,</w:t>
      </w:r>
      <w:r w:rsidR="005B3577" w:rsidRPr="00BD0ADB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</w:t>
      </w:r>
      <w:r w:rsidRPr="00BD0ADB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poderia </w:t>
      </w:r>
      <w:r w:rsidR="00023981">
        <w:rPr>
          <w:rFonts w:ascii="Arial" w:hAnsi="Arial" w:cs="Arial"/>
          <w:b/>
          <w:color w:val="231F20"/>
          <w:sz w:val="22"/>
          <w:szCs w:val="22"/>
          <w:lang w:val="pt-BR" w:bidi="en-US"/>
        </w:rPr>
        <w:t>fazer</w:t>
      </w:r>
      <w:r w:rsidRPr="00BD0ADB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uma breve descrição do que está abrangido nes</w:t>
      </w:r>
      <w:r w:rsidR="00023981">
        <w:rPr>
          <w:rFonts w:ascii="Arial" w:hAnsi="Arial" w:cs="Arial"/>
          <w:b/>
          <w:color w:val="231F20"/>
          <w:sz w:val="22"/>
          <w:szCs w:val="22"/>
          <w:lang w:val="pt-BR" w:bidi="en-US"/>
        </w:rPr>
        <w:t>s</w:t>
      </w:r>
      <w:r w:rsidRPr="00BD0ADB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e tutorial? </w:t>
      </w:r>
      <w:r w:rsidR="00AC5007" w:rsidRPr="00BD0ADB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</w:t>
      </w:r>
      <w:r w:rsidRPr="00BD0ADB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Inclua uma imagem que você gostaria que aparecesse ao lado do seu tutorial </w:t>
      </w:r>
      <w:r w:rsidR="00023981">
        <w:rPr>
          <w:rFonts w:ascii="Arial" w:hAnsi="Arial" w:cs="Arial"/>
          <w:b/>
          <w:color w:val="231F20"/>
          <w:sz w:val="22"/>
          <w:szCs w:val="22"/>
          <w:lang w:val="pt-BR" w:bidi="en-US"/>
        </w:rPr>
        <w:t>ao ser</w:t>
      </w:r>
      <w:r w:rsidRPr="00BD0ADB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publicado online – pode ser uma figura do seu tutorial.</w:t>
      </w:r>
      <w:r w:rsidR="00E12AD8" w:rsidRPr="00BD0ADB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</w:t>
      </w:r>
    </w:p>
    <w:p w14:paraId="30910196" w14:textId="77777777" w:rsidR="00E12AD8" w:rsidRPr="00BD0ADB" w:rsidRDefault="00E12AD8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</w:p>
    <w:p w14:paraId="2196B73B" w14:textId="0CE0EEEA" w:rsidR="00E12AD8" w:rsidRDefault="00BD0ADB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bidi="en-US"/>
        </w:rPr>
      </w:pPr>
      <w:proofErr w:type="spellStart"/>
      <w:r w:rsidRPr="00BD0ADB">
        <w:rPr>
          <w:rFonts w:ascii="Arial" w:hAnsi="Arial" w:cs="Arial"/>
          <w:b/>
          <w:color w:val="231F20"/>
          <w:sz w:val="22"/>
          <w:szCs w:val="22"/>
          <w:lang w:bidi="en-US"/>
        </w:rPr>
        <w:t>Imagem</w:t>
      </w:r>
      <w:proofErr w:type="spellEnd"/>
      <w:r w:rsidR="00E12AD8">
        <w:rPr>
          <w:rFonts w:ascii="Arial" w:hAnsi="Arial" w:cs="Arial"/>
          <w:b/>
          <w:color w:val="231F20"/>
          <w:sz w:val="22"/>
          <w:szCs w:val="22"/>
          <w:lang w:bidi="en-US"/>
        </w:rPr>
        <w:t>:</w:t>
      </w:r>
    </w:p>
    <w:p w14:paraId="2E000503" w14:textId="6EE83238" w:rsidR="00E12AD8" w:rsidRDefault="00E57F3C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bidi="en-US"/>
        </w:rPr>
      </w:pPr>
      <w:r>
        <w:rPr>
          <w:noProof/>
        </w:rPr>
        <w:drawing>
          <wp:inline distT="0" distB="0" distL="0" distR="0" wp14:anchorId="5CDB724C" wp14:editId="1070DCCB">
            <wp:extent cx="3073947" cy="236153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674" t="26400" r="29808" b="10067"/>
                    <a:stretch/>
                  </pic:blipFill>
                  <pic:spPr bwMode="auto">
                    <a:xfrm>
                      <a:off x="0" y="0"/>
                      <a:ext cx="3083552" cy="2368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D0EDE" w14:textId="77777777" w:rsidR="00E12AD8" w:rsidRDefault="00E12AD8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bidi="en-US"/>
        </w:rPr>
      </w:pPr>
    </w:p>
    <w:p w14:paraId="3EB02366" w14:textId="77777777" w:rsidR="00D040DA" w:rsidRDefault="00D040DA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bidi="en-US"/>
        </w:rPr>
      </w:pPr>
    </w:p>
    <w:p w14:paraId="628D352E" w14:textId="1A7BB73B" w:rsidR="00AC5007" w:rsidRPr="00BD0ADB" w:rsidRDefault="00BD0ADB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  <w:r w:rsidRPr="00BD0ADB">
        <w:rPr>
          <w:rFonts w:ascii="Arial" w:hAnsi="Arial" w:cs="Arial"/>
          <w:b/>
          <w:color w:val="231F20"/>
          <w:sz w:val="22"/>
          <w:szCs w:val="22"/>
          <w:lang w:val="pt-BR" w:bidi="en-US"/>
        </w:rPr>
        <w:t>Breve descrição do tutorial</w:t>
      </w:r>
      <w:r w:rsidR="00AC5007" w:rsidRPr="00BD0ADB">
        <w:rPr>
          <w:rFonts w:ascii="Arial" w:hAnsi="Arial" w:cs="Arial"/>
          <w:b/>
          <w:color w:val="231F20"/>
          <w:sz w:val="22"/>
          <w:szCs w:val="22"/>
          <w:lang w:val="pt-BR" w:bidi="en-US"/>
        </w:rPr>
        <w:t>:</w:t>
      </w:r>
    </w:p>
    <w:p w14:paraId="5E3E222A" w14:textId="3E10FCE4" w:rsidR="005B3577" w:rsidRPr="00BD0ADB" w:rsidRDefault="00BD0ADB" w:rsidP="00C3492E">
      <w:pPr>
        <w:jc w:val="both"/>
        <w:rPr>
          <w:rFonts w:ascii="Arial" w:hAnsi="Arial" w:cs="Arial"/>
          <w:color w:val="231F20"/>
          <w:sz w:val="22"/>
          <w:szCs w:val="22"/>
          <w:lang w:val="pt-BR" w:bidi="en-US"/>
        </w:rPr>
      </w:pPr>
      <w:r w:rsidRPr="00BD0ADB">
        <w:rPr>
          <w:rFonts w:ascii="Arial" w:hAnsi="Arial" w:cs="Arial"/>
          <w:sz w:val="18"/>
          <w:szCs w:val="18"/>
          <w:lang w:val="pt-BR"/>
        </w:rPr>
        <w:t>O transplante de órgãos é o tratamento de escolha para a falência de órgãos-alvo</w:t>
      </w:r>
      <w:r w:rsidR="00E57F3C" w:rsidRPr="00BD0ADB">
        <w:rPr>
          <w:rFonts w:ascii="Arial" w:hAnsi="Arial" w:cs="Arial"/>
          <w:sz w:val="18"/>
          <w:szCs w:val="18"/>
          <w:lang w:val="pt-BR"/>
        </w:rPr>
        <w:t xml:space="preserve">. </w:t>
      </w:r>
      <w:r w:rsidRPr="00BD0ADB">
        <w:rPr>
          <w:rFonts w:ascii="Arial" w:hAnsi="Arial" w:cs="Arial"/>
          <w:sz w:val="18"/>
          <w:szCs w:val="18"/>
          <w:lang w:val="pt-BR"/>
        </w:rPr>
        <w:t xml:space="preserve">Os órgãos são provenientes de doadores vivos, doadores declarados mortos por critérios cardiopulmonares </w:t>
      </w:r>
      <w:r>
        <w:rPr>
          <w:rFonts w:ascii="Arial" w:hAnsi="Arial" w:cs="Arial"/>
          <w:sz w:val="18"/>
          <w:szCs w:val="18"/>
          <w:lang w:val="pt-BR"/>
        </w:rPr>
        <w:t xml:space="preserve">(DMC) </w:t>
      </w:r>
      <w:r w:rsidRPr="00BD0ADB">
        <w:rPr>
          <w:rFonts w:ascii="Arial" w:hAnsi="Arial" w:cs="Arial"/>
          <w:sz w:val="18"/>
          <w:szCs w:val="18"/>
          <w:lang w:val="pt-BR"/>
        </w:rPr>
        <w:t xml:space="preserve">ou de doadores declarados com morte encefálica </w:t>
      </w:r>
      <w:r>
        <w:rPr>
          <w:rFonts w:ascii="Arial" w:hAnsi="Arial" w:cs="Arial"/>
          <w:sz w:val="18"/>
          <w:szCs w:val="18"/>
          <w:lang w:val="pt-BR"/>
        </w:rPr>
        <w:t xml:space="preserve">(DME) </w:t>
      </w:r>
      <w:r w:rsidRPr="00BD0ADB">
        <w:rPr>
          <w:rFonts w:ascii="Arial" w:hAnsi="Arial" w:cs="Arial"/>
          <w:sz w:val="18"/>
          <w:szCs w:val="18"/>
          <w:lang w:val="pt-BR"/>
        </w:rPr>
        <w:t>por critérios neurológicos.</w:t>
      </w:r>
      <w:r w:rsidR="00E57F3C" w:rsidRPr="00BD0ADB">
        <w:rPr>
          <w:rFonts w:ascii="Arial" w:hAnsi="Arial" w:cs="Arial"/>
          <w:sz w:val="18"/>
          <w:szCs w:val="18"/>
          <w:lang w:val="pt-BR"/>
        </w:rPr>
        <w:t xml:space="preserve"> </w:t>
      </w:r>
      <w:r w:rsidRPr="00BD0ADB">
        <w:rPr>
          <w:rFonts w:ascii="Arial" w:hAnsi="Arial" w:cs="Arial"/>
          <w:sz w:val="18"/>
          <w:szCs w:val="18"/>
          <w:lang w:val="pt-BR"/>
        </w:rPr>
        <w:t xml:space="preserve">O tutorial enfoca as alterações fisiológicas associadas à morte encefálica, juntamente com a UTI e </w:t>
      </w:r>
      <w:r>
        <w:rPr>
          <w:rFonts w:ascii="Arial" w:hAnsi="Arial" w:cs="Arial"/>
          <w:sz w:val="18"/>
          <w:szCs w:val="18"/>
          <w:lang w:val="pt-BR"/>
        </w:rPr>
        <w:t>o manejo</w:t>
      </w:r>
      <w:r w:rsidRPr="00BD0ADB">
        <w:rPr>
          <w:rFonts w:ascii="Arial" w:hAnsi="Arial" w:cs="Arial"/>
          <w:sz w:val="18"/>
          <w:szCs w:val="18"/>
          <w:lang w:val="pt-BR"/>
        </w:rPr>
        <w:t xml:space="preserve"> intraoperatóri</w:t>
      </w:r>
      <w:r>
        <w:rPr>
          <w:rFonts w:ascii="Arial" w:hAnsi="Arial" w:cs="Arial"/>
          <w:sz w:val="18"/>
          <w:szCs w:val="18"/>
          <w:lang w:val="pt-BR"/>
        </w:rPr>
        <w:t>o</w:t>
      </w:r>
      <w:r w:rsidRPr="00BD0ADB">
        <w:rPr>
          <w:rFonts w:ascii="Arial" w:hAnsi="Arial" w:cs="Arial"/>
          <w:sz w:val="18"/>
          <w:szCs w:val="18"/>
          <w:lang w:val="pt-BR"/>
        </w:rPr>
        <w:t xml:space="preserve"> de doadores com morte encefálica para extração de órgãos</w:t>
      </w:r>
      <w:r w:rsidR="00E57F3C" w:rsidRPr="00BD0ADB">
        <w:rPr>
          <w:rFonts w:ascii="Arial" w:hAnsi="Arial" w:cs="Arial"/>
          <w:sz w:val="18"/>
          <w:szCs w:val="18"/>
          <w:lang w:val="pt-BR"/>
        </w:rPr>
        <w:t xml:space="preserve">. </w:t>
      </w:r>
    </w:p>
    <w:p w14:paraId="4DF91F08" w14:textId="77777777" w:rsidR="00E12AD8" w:rsidRPr="00BD0ADB" w:rsidRDefault="00E12AD8" w:rsidP="00C3492E">
      <w:pPr>
        <w:jc w:val="both"/>
        <w:rPr>
          <w:rFonts w:ascii="Arial" w:hAnsi="Arial" w:cs="Arial"/>
          <w:color w:val="231F20"/>
          <w:sz w:val="22"/>
          <w:szCs w:val="22"/>
          <w:lang w:val="pt-BR" w:bidi="en-US"/>
        </w:rPr>
      </w:pPr>
    </w:p>
    <w:p w14:paraId="69285849" w14:textId="0FD57846" w:rsidR="001A44CA" w:rsidRPr="00814734" w:rsidRDefault="00814734" w:rsidP="00C3492E">
      <w:pPr>
        <w:jc w:val="both"/>
        <w:rPr>
          <w:rFonts w:ascii="Arial" w:hAnsi="Arial" w:cs="Arial"/>
          <w:bCs/>
          <w:color w:val="231F20"/>
          <w:sz w:val="22"/>
          <w:szCs w:val="22"/>
          <w:lang w:val="pt-BR" w:bidi="en-US"/>
        </w:rPr>
      </w:pPr>
      <w:r w:rsidRPr="00814734">
        <w:rPr>
          <w:rFonts w:ascii="Arial" w:hAnsi="Arial" w:cs="Arial"/>
          <w:b/>
          <w:color w:val="231F20"/>
          <w:sz w:val="22"/>
          <w:szCs w:val="22"/>
          <w:lang w:val="pt-BR" w:bidi="en-US"/>
        </w:rPr>
        <w:t>Liste até 8 palavras-chave associadas ao tutorial</w:t>
      </w:r>
      <w:r w:rsidR="001A44CA" w:rsidRPr="00814734">
        <w:rPr>
          <w:rFonts w:ascii="Arial" w:hAnsi="Arial" w:cs="Arial"/>
          <w:b/>
          <w:color w:val="231F20"/>
          <w:sz w:val="22"/>
          <w:szCs w:val="22"/>
          <w:lang w:val="pt-BR" w:bidi="en-US"/>
        </w:rPr>
        <w:t>:</w:t>
      </w:r>
      <w:r w:rsidR="00E57F3C" w:rsidRPr="00814734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</w:t>
      </w:r>
      <w:r w:rsidRPr="00814734">
        <w:rPr>
          <w:rFonts w:ascii="Arial" w:hAnsi="Arial" w:cs="Arial"/>
          <w:bCs/>
          <w:color w:val="231F20"/>
          <w:sz w:val="22"/>
          <w:szCs w:val="22"/>
          <w:lang w:val="pt-BR" w:bidi="en-US"/>
        </w:rPr>
        <w:t>Morte encefálica</w:t>
      </w:r>
      <w:r w:rsidR="00E57F3C" w:rsidRPr="00814734">
        <w:rPr>
          <w:rFonts w:ascii="Arial" w:hAnsi="Arial" w:cs="Arial"/>
          <w:bCs/>
          <w:color w:val="231F20"/>
          <w:sz w:val="22"/>
          <w:szCs w:val="22"/>
          <w:lang w:val="pt-BR" w:bidi="en-US"/>
        </w:rPr>
        <w:t xml:space="preserve">, </w:t>
      </w:r>
      <w:r w:rsidRPr="00814734">
        <w:rPr>
          <w:rFonts w:ascii="Arial" w:hAnsi="Arial" w:cs="Arial"/>
          <w:bCs/>
          <w:color w:val="231F20"/>
          <w:sz w:val="22"/>
          <w:szCs w:val="22"/>
          <w:lang w:val="pt-BR" w:bidi="en-US"/>
        </w:rPr>
        <w:t>Transplante de órgão</w:t>
      </w:r>
      <w:r>
        <w:rPr>
          <w:rFonts w:ascii="Arial" w:hAnsi="Arial" w:cs="Arial"/>
          <w:bCs/>
          <w:color w:val="231F20"/>
          <w:sz w:val="22"/>
          <w:szCs w:val="22"/>
          <w:lang w:val="pt-BR" w:bidi="en-US"/>
        </w:rPr>
        <w:t>s</w:t>
      </w:r>
      <w:r w:rsidR="00E57F3C" w:rsidRPr="00814734">
        <w:rPr>
          <w:rFonts w:ascii="Arial" w:hAnsi="Arial" w:cs="Arial"/>
          <w:bCs/>
          <w:color w:val="231F20"/>
          <w:sz w:val="22"/>
          <w:szCs w:val="22"/>
          <w:lang w:val="pt-BR" w:bidi="en-US"/>
        </w:rPr>
        <w:t xml:space="preserve">, </w:t>
      </w:r>
      <w:r w:rsidRPr="00814734">
        <w:rPr>
          <w:rFonts w:ascii="Arial" w:hAnsi="Arial" w:cs="Arial"/>
          <w:bCs/>
          <w:color w:val="231F20"/>
          <w:sz w:val="22"/>
          <w:szCs w:val="22"/>
          <w:lang w:val="pt-BR" w:bidi="en-US"/>
        </w:rPr>
        <w:t>Manutenção de doadores específicos de órgãos</w:t>
      </w:r>
      <w:r w:rsidR="00E57F3C" w:rsidRPr="00814734">
        <w:rPr>
          <w:rFonts w:ascii="Arial" w:hAnsi="Arial" w:cs="Arial"/>
          <w:bCs/>
          <w:color w:val="231F20"/>
          <w:sz w:val="22"/>
          <w:szCs w:val="22"/>
          <w:lang w:val="pt-BR" w:bidi="en-US"/>
        </w:rPr>
        <w:t xml:space="preserve">, </w:t>
      </w:r>
      <w:r w:rsidR="00292E38" w:rsidRPr="00292E38">
        <w:rPr>
          <w:rFonts w:ascii="Arial" w:hAnsi="Arial" w:cs="Arial"/>
          <w:bCs/>
          <w:color w:val="231F20"/>
          <w:sz w:val="22"/>
          <w:szCs w:val="22"/>
          <w:lang w:val="pt-BR" w:bidi="en-US"/>
        </w:rPr>
        <w:t xml:space="preserve">RCP </w:t>
      </w:r>
      <w:r w:rsidR="00292E38">
        <w:rPr>
          <w:rFonts w:ascii="Arial" w:hAnsi="Arial" w:cs="Arial"/>
          <w:bCs/>
          <w:color w:val="231F20"/>
          <w:sz w:val="22"/>
          <w:szCs w:val="22"/>
          <w:lang w:val="pt-BR" w:bidi="en-US"/>
        </w:rPr>
        <w:t>para</w:t>
      </w:r>
      <w:r w:rsidR="00292E38" w:rsidRPr="00292E38">
        <w:rPr>
          <w:rFonts w:ascii="Arial" w:hAnsi="Arial" w:cs="Arial"/>
          <w:bCs/>
          <w:color w:val="231F20"/>
          <w:sz w:val="22"/>
          <w:szCs w:val="22"/>
          <w:lang w:val="pt-BR" w:bidi="en-US"/>
        </w:rPr>
        <w:t xml:space="preserve"> preservação de órgãos</w:t>
      </w:r>
    </w:p>
    <w:p w14:paraId="4BCFD551" w14:textId="77777777" w:rsidR="00E12AD8" w:rsidRPr="00814734" w:rsidRDefault="00E12AD8" w:rsidP="00C3492E">
      <w:pPr>
        <w:jc w:val="both"/>
        <w:rPr>
          <w:rFonts w:ascii="Arial" w:hAnsi="Arial" w:cs="Arial"/>
          <w:color w:val="231F20"/>
          <w:sz w:val="22"/>
          <w:szCs w:val="22"/>
          <w:lang w:val="pt-BR" w:bidi="en-US"/>
        </w:rPr>
      </w:pPr>
    </w:p>
    <w:p w14:paraId="7F37545F" w14:textId="77777777" w:rsidR="001A44CA" w:rsidRPr="00814734" w:rsidRDefault="001A44CA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</w:p>
    <w:p w14:paraId="65532AD8" w14:textId="5A0E0EFD" w:rsidR="00C3492E" w:rsidRPr="00292E38" w:rsidRDefault="00292E38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  <w:r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>Seu nome</w:t>
      </w:r>
      <w:r w:rsidR="00C3492E"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>:</w:t>
      </w:r>
      <w:r w:rsidR="00E57F3C"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</w:t>
      </w:r>
      <w:proofErr w:type="spellStart"/>
      <w:r w:rsidR="00E57F3C"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>Somya</w:t>
      </w:r>
      <w:proofErr w:type="spellEnd"/>
      <w:r w:rsidR="00E57F3C"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</w:t>
      </w:r>
      <w:proofErr w:type="spellStart"/>
      <w:r w:rsidR="00E57F3C"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>Mishra</w:t>
      </w:r>
      <w:proofErr w:type="spellEnd"/>
      <w:r w:rsidR="00E57F3C"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, MD MPH </w:t>
      </w:r>
    </w:p>
    <w:p w14:paraId="429F97E8" w14:textId="77777777" w:rsidR="00E12AD8" w:rsidRPr="00292E38" w:rsidRDefault="00E12AD8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</w:p>
    <w:p w14:paraId="7F936749" w14:textId="5E17A40F" w:rsidR="00C3492E" w:rsidRPr="00292E38" w:rsidRDefault="00292E38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  <w:r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>Seu endereço de e-mail de contato</w:t>
      </w:r>
      <w:r w:rsidR="00C3492E"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>:</w:t>
      </w:r>
      <w:r w:rsidR="00E57F3C"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somya14@gmail.com</w:t>
      </w:r>
    </w:p>
    <w:p w14:paraId="0207C9DF" w14:textId="473C9109" w:rsidR="00CA452A" w:rsidRPr="00292E38" w:rsidRDefault="00292E38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  <w:r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>E-mail do coautor</w:t>
      </w:r>
      <w:r w:rsidR="00CA452A"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>:</w:t>
      </w:r>
      <w:r w:rsidR="00E57F3C" w:rsidRPr="00292E38">
        <w:rPr>
          <w:rFonts w:ascii="Arial" w:hAnsi="Arial" w:cs="Arial"/>
          <w:b/>
          <w:color w:val="231F20"/>
          <w:sz w:val="22"/>
          <w:szCs w:val="22"/>
          <w:lang w:val="pt-BR" w:bidi="en-US"/>
        </w:rPr>
        <w:t xml:space="preserve"> n/a </w:t>
      </w:r>
    </w:p>
    <w:p w14:paraId="59CBFF23" w14:textId="214B51C1" w:rsidR="00CA452A" w:rsidRPr="00B812BE" w:rsidRDefault="00292E38" w:rsidP="00C3492E">
      <w:pPr>
        <w:jc w:val="both"/>
        <w:rPr>
          <w:rFonts w:ascii="Arial" w:hAnsi="Arial" w:cs="Arial"/>
          <w:b/>
          <w:color w:val="231F20"/>
          <w:sz w:val="22"/>
          <w:szCs w:val="22"/>
          <w:lang w:val="pt-BR" w:bidi="en-US"/>
        </w:rPr>
      </w:pPr>
      <w:r w:rsidRPr="00B812BE">
        <w:rPr>
          <w:rFonts w:ascii="Arial" w:hAnsi="Arial" w:cs="Arial"/>
          <w:b/>
          <w:color w:val="231F20"/>
          <w:sz w:val="22"/>
          <w:szCs w:val="22"/>
          <w:lang w:val="pt-BR" w:bidi="en-US"/>
        </w:rPr>
        <w:t>E-mail do editor principal</w:t>
      </w:r>
      <w:r w:rsidR="00CA452A" w:rsidRPr="00B812BE">
        <w:rPr>
          <w:rFonts w:ascii="Arial" w:hAnsi="Arial" w:cs="Arial"/>
          <w:b/>
          <w:color w:val="231F20"/>
          <w:sz w:val="22"/>
          <w:szCs w:val="22"/>
          <w:lang w:val="pt-BR" w:bidi="en-US"/>
        </w:rPr>
        <w:t>:</w:t>
      </w:r>
      <w:r w:rsidR="00E57F3C" w:rsidRPr="00B812BE">
        <w:rPr>
          <w:lang w:val="pt-BR"/>
        </w:rPr>
        <w:t xml:space="preserve"> </w:t>
      </w:r>
      <w:r w:rsidR="00E57F3C" w:rsidRPr="00B812BE">
        <w:rPr>
          <w:rFonts w:ascii="Arial" w:hAnsi="Arial" w:cs="Arial"/>
          <w:b/>
          <w:color w:val="231F20"/>
          <w:sz w:val="22"/>
          <w:szCs w:val="22"/>
          <w:lang w:val="pt-BR" w:bidi="en-US"/>
        </w:rPr>
        <w:t>ksubramani9@hotmail.com</w:t>
      </w:r>
    </w:p>
    <w:sectPr w:rsidR="00CA452A" w:rsidRPr="00B812BE" w:rsidSect="002C6CE0">
      <w:footerReference w:type="default" r:id="rId14"/>
      <w:endnotePr>
        <w:numFmt w:val="decimal"/>
      </w:endnotePr>
      <w:pgSz w:w="11901" w:h="16817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1A48" w14:textId="77777777" w:rsidR="00BB346B" w:rsidRDefault="00BB346B" w:rsidP="006975BE">
      <w:r>
        <w:separator/>
      </w:r>
    </w:p>
  </w:endnote>
  <w:endnote w:type="continuationSeparator" w:id="0">
    <w:p w14:paraId="269D892E" w14:textId="77777777" w:rsidR="00BB346B" w:rsidRDefault="00BB346B" w:rsidP="0069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9852" w14:textId="77777777" w:rsidR="00E12AD8" w:rsidRPr="00A52456" w:rsidRDefault="00E12AD8" w:rsidP="00030C39">
    <w:pPr>
      <w:pStyle w:val="Rodap"/>
      <w:tabs>
        <w:tab w:val="clear" w:pos="8640"/>
        <w:tab w:val="right" w:pos="9072"/>
      </w:tabs>
      <w:rPr>
        <w:rFonts w:ascii="Arial" w:hAnsi="Arial" w:cs="Arial"/>
        <w:color w:val="808080" w:themeColor="background1" w:themeShade="80"/>
        <w:sz w:val="20"/>
        <w:szCs w:val="20"/>
      </w:rPr>
    </w:pPr>
    <w:r w:rsidRPr="00A52456">
      <w:rPr>
        <w:rFonts w:ascii="Arial" w:hAnsi="Arial" w:cs="Arial"/>
        <w:color w:val="808080" w:themeColor="background1" w:themeShade="80"/>
        <w:sz w:val="20"/>
        <w:szCs w:val="20"/>
      </w:rPr>
      <w:t xml:space="preserve">ATOTW </w:t>
    </w:r>
    <w:r>
      <w:rPr>
        <w:rFonts w:ascii="Arial" w:hAnsi="Arial" w:cs="Arial"/>
        <w:color w:val="808080" w:themeColor="background1" w:themeShade="80"/>
        <w:sz w:val="20"/>
        <w:szCs w:val="20"/>
      </w:rPr>
      <w:t>Tutorial Submission Guidelines 2017</w:t>
    </w:r>
    <w:r w:rsidRPr="00A52456">
      <w:rPr>
        <w:rFonts w:ascii="Arial" w:hAnsi="Arial" w:cs="Arial"/>
        <w:color w:val="808080" w:themeColor="background1" w:themeShade="80"/>
        <w:sz w:val="20"/>
        <w:szCs w:val="20"/>
      </w:rPr>
      <w:tab/>
    </w:r>
    <w:r w:rsidRPr="00A52456">
      <w:rPr>
        <w:rFonts w:ascii="Arial" w:hAnsi="Arial" w:cs="Arial"/>
        <w:color w:val="808080" w:themeColor="background1" w:themeShade="80"/>
        <w:sz w:val="20"/>
        <w:szCs w:val="20"/>
      </w:rPr>
      <w:tab/>
    </w:r>
    <w:r w:rsidR="001A44CA">
      <w:rPr>
        <w:rFonts w:ascii="Arial" w:hAnsi="Arial" w:cs="Arial"/>
        <w:color w:val="808080" w:themeColor="background1" w:themeShade="80"/>
        <w:sz w:val="20"/>
        <w:szCs w:val="20"/>
      </w:rPr>
      <w:t>Nov</w:t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 2017</w:t>
    </w:r>
  </w:p>
  <w:p w14:paraId="352B6512" w14:textId="77777777" w:rsidR="00E12AD8" w:rsidRPr="00CB03F3" w:rsidRDefault="00E12AD8" w:rsidP="00CB03F3">
    <w:pPr>
      <w:pStyle w:val="Rodap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atotw@wfsahq.org</w:t>
    </w:r>
  </w:p>
  <w:p w14:paraId="5CD130DD" w14:textId="77777777" w:rsidR="00E12AD8" w:rsidRDefault="00E12A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5104" w14:textId="77777777" w:rsidR="00BB346B" w:rsidRDefault="00BB346B" w:rsidP="006975BE">
      <w:r>
        <w:separator/>
      </w:r>
    </w:p>
  </w:footnote>
  <w:footnote w:type="continuationSeparator" w:id="0">
    <w:p w14:paraId="1834EA35" w14:textId="77777777" w:rsidR="00BB346B" w:rsidRDefault="00BB346B" w:rsidP="0069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DA9"/>
    <w:multiLevelType w:val="hybridMultilevel"/>
    <w:tmpl w:val="55C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291F"/>
    <w:multiLevelType w:val="hybridMultilevel"/>
    <w:tmpl w:val="A26A55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F2C70"/>
    <w:multiLevelType w:val="hybridMultilevel"/>
    <w:tmpl w:val="269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4DE"/>
    <w:multiLevelType w:val="hybridMultilevel"/>
    <w:tmpl w:val="F09EA7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F45AF"/>
    <w:multiLevelType w:val="multilevel"/>
    <w:tmpl w:val="0CC43B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F2768"/>
    <w:multiLevelType w:val="hybridMultilevel"/>
    <w:tmpl w:val="0CC43B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96AF9"/>
    <w:multiLevelType w:val="hybridMultilevel"/>
    <w:tmpl w:val="415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D3CE4"/>
    <w:multiLevelType w:val="hybridMultilevel"/>
    <w:tmpl w:val="7138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42BAC"/>
    <w:multiLevelType w:val="hybridMultilevel"/>
    <w:tmpl w:val="3546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61F45"/>
    <w:multiLevelType w:val="hybridMultilevel"/>
    <w:tmpl w:val="BF9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F66AE"/>
    <w:multiLevelType w:val="hybridMultilevel"/>
    <w:tmpl w:val="C678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C76A8"/>
    <w:multiLevelType w:val="hybridMultilevel"/>
    <w:tmpl w:val="DAB0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03BF"/>
    <w:multiLevelType w:val="hybridMultilevel"/>
    <w:tmpl w:val="BAB8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F3D15"/>
    <w:multiLevelType w:val="hybridMultilevel"/>
    <w:tmpl w:val="2EA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74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667B74"/>
    <w:multiLevelType w:val="hybridMultilevel"/>
    <w:tmpl w:val="A26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5E78"/>
    <w:multiLevelType w:val="hybridMultilevel"/>
    <w:tmpl w:val="D69E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495"/>
    <w:multiLevelType w:val="hybridMultilevel"/>
    <w:tmpl w:val="D608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A168F"/>
    <w:multiLevelType w:val="hybridMultilevel"/>
    <w:tmpl w:val="5028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9098D"/>
    <w:multiLevelType w:val="hybridMultilevel"/>
    <w:tmpl w:val="0ED8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4090D"/>
    <w:multiLevelType w:val="hybridMultilevel"/>
    <w:tmpl w:val="BA5A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A366B"/>
    <w:multiLevelType w:val="hybridMultilevel"/>
    <w:tmpl w:val="F106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134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191BDA"/>
    <w:multiLevelType w:val="hybridMultilevel"/>
    <w:tmpl w:val="7B92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3D1D"/>
    <w:multiLevelType w:val="hybridMultilevel"/>
    <w:tmpl w:val="843C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77F0"/>
    <w:multiLevelType w:val="hybridMultilevel"/>
    <w:tmpl w:val="0DFA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002A9"/>
    <w:multiLevelType w:val="hybridMultilevel"/>
    <w:tmpl w:val="71CA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84335">
    <w:abstractNumId w:val="0"/>
  </w:num>
  <w:num w:numId="2" w16cid:durableId="1964770809">
    <w:abstractNumId w:val="24"/>
  </w:num>
  <w:num w:numId="3" w16cid:durableId="262497161">
    <w:abstractNumId w:val="23"/>
  </w:num>
  <w:num w:numId="4" w16cid:durableId="1523669977">
    <w:abstractNumId w:val="25"/>
  </w:num>
  <w:num w:numId="5" w16cid:durableId="1134324314">
    <w:abstractNumId w:val="16"/>
  </w:num>
  <w:num w:numId="6" w16cid:durableId="1836871759">
    <w:abstractNumId w:val="12"/>
  </w:num>
  <w:num w:numId="7" w16cid:durableId="1329673069">
    <w:abstractNumId w:val="10"/>
  </w:num>
  <w:num w:numId="8" w16cid:durableId="1896891457">
    <w:abstractNumId w:val="19"/>
  </w:num>
  <w:num w:numId="9" w16cid:durableId="1425417493">
    <w:abstractNumId w:val="17"/>
  </w:num>
  <w:num w:numId="10" w16cid:durableId="400905363">
    <w:abstractNumId w:val="26"/>
  </w:num>
  <w:num w:numId="11" w16cid:durableId="268852030">
    <w:abstractNumId w:val="13"/>
  </w:num>
  <w:num w:numId="12" w16cid:durableId="144128492">
    <w:abstractNumId w:val="15"/>
  </w:num>
  <w:num w:numId="13" w16cid:durableId="988941714">
    <w:abstractNumId w:val="21"/>
  </w:num>
  <w:num w:numId="14" w16cid:durableId="750007936">
    <w:abstractNumId w:val="11"/>
  </w:num>
  <w:num w:numId="15" w16cid:durableId="1840458932">
    <w:abstractNumId w:val="20"/>
  </w:num>
  <w:num w:numId="16" w16cid:durableId="1319505251">
    <w:abstractNumId w:val="6"/>
  </w:num>
  <w:num w:numId="17" w16cid:durableId="66192824">
    <w:abstractNumId w:val="5"/>
  </w:num>
  <w:num w:numId="18" w16cid:durableId="220215086">
    <w:abstractNumId w:val="22"/>
  </w:num>
  <w:num w:numId="19" w16cid:durableId="100031536">
    <w:abstractNumId w:val="8"/>
  </w:num>
  <w:num w:numId="20" w16cid:durableId="1621956063">
    <w:abstractNumId w:val="18"/>
  </w:num>
  <w:num w:numId="21" w16cid:durableId="1011370307">
    <w:abstractNumId w:val="4"/>
  </w:num>
  <w:num w:numId="22" w16cid:durableId="1595554090">
    <w:abstractNumId w:val="1"/>
  </w:num>
  <w:num w:numId="23" w16cid:durableId="663626013">
    <w:abstractNumId w:val="14"/>
  </w:num>
  <w:num w:numId="24" w16cid:durableId="589001699">
    <w:abstractNumId w:val="7"/>
  </w:num>
  <w:num w:numId="25" w16cid:durableId="1323511026">
    <w:abstractNumId w:val="9"/>
  </w:num>
  <w:num w:numId="26" w16cid:durableId="528252388">
    <w:abstractNumId w:val="2"/>
  </w:num>
  <w:num w:numId="27" w16cid:durableId="477916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C02"/>
    <w:rsid w:val="00023981"/>
    <w:rsid w:val="00030C39"/>
    <w:rsid w:val="0013455A"/>
    <w:rsid w:val="001603D8"/>
    <w:rsid w:val="00170EE6"/>
    <w:rsid w:val="001839DE"/>
    <w:rsid w:val="001A44CA"/>
    <w:rsid w:val="002466DF"/>
    <w:rsid w:val="00266DB0"/>
    <w:rsid w:val="00292E38"/>
    <w:rsid w:val="002C6CE0"/>
    <w:rsid w:val="003522F2"/>
    <w:rsid w:val="00397436"/>
    <w:rsid w:val="003A2C0F"/>
    <w:rsid w:val="003D5618"/>
    <w:rsid w:val="004202B5"/>
    <w:rsid w:val="00431A41"/>
    <w:rsid w:val="00436A70"/>
    <w:rsid w:val="0044667F"/>
    <w:rsid w:val="004B095F"/>
    <w:rsid w:val="004F2455"/>
    <w:rsid w:val="004F4D3F"/>
    <w:rsid w:val="00514C6A"/>
    <w:rsid w:val="005B3577"/>
    <w:rsid w:val="005C20CB"/>
    <w:rsid w:val="00686CD0"/>
    <w:rsid w:val="006975BE"/>
    <w:rsid w:val="006B5CB7"/>
    <w:rsid w:val="006F3F7D"/>
    <w:rsid w:val="0078012B"/>
    <w:rsid w:val="00783111"/>
    <w:rsid w:val="007A23DA"/>
    <w:rsid w:val="007B51CE"/>
    <w:rsid w:val="007E2920"/>
    <w:rsid w:val="008064F6"/>
    <w:rsid w:val="00814734"/>
    <w:rsid w:val="00872762"/>
    <w:rsid w:val="00885256"/>
    <w:rsid w:val="0091000F"/>
    <w:rsid w:val="0092550E"/>
    <w:rsid w:val="00945241"/>
    <w:rsid w:val="00946010"/>
    <w:rsid w:val="0097558B"/>
    <w:rsid w:val="00986445"/>
    <w:rsid w:val="009906C9"/>
    <w:rsid w:val="009E5C6F"/>
    <w:rsid w:val="009E6E63"/>
    <w:rsid w:val="009F6851"/>
    <w:rsid w:val="00A020A5"/>
    <w:rsid w:val="00A43822"/>
    <w:rsid w:val="00A52456"/>
    <w:rsid w:val="00A819E4"/>
    <w:rsid w:val="00AB2962"/>
    <w:rsid w:val="00AC5007"/>
    <w:rsid w:val="00B812BE"/>
    <w:rsid w:val="00B90C3B"/>
    <w:rsid w:val="00BB24AA"/>
    <w:rsid w:val="00BB346B"/>
    <w:rsid w:val="00BD0ADB"/>
    <w:rsid w:val="00BD1A20"/>
    <w:rsid w:val="00BD3546"/>
    <w:rsid w:val="00C00CBD"/>
    <w:rsid w:val="00C3492E"/>
    <w:rsid w:val="00C5088A"/>
    <w:rsid w:val="00CA452A"/>
    <w:rsid w:val="00CA7709"/>
    <w:rsid w:val="00CB03F3"/>
    <w:rsid w:val="00CE186F"/>
    <w:rsid w:val="00D040DA"/>
    <w:rsid w:val="00D074B2"/>
    <w:rsid w:val="00D13FD2"/>
    <w:rsid w:val="00D40659"/>
    <w:rsid w:val="00D74907"/>
    <w:rsid w:val="00DD3C6F"/>
    <w:rsid w:val="00E12AD8"/>
    <w:rsid w:val="00E55009"/>
    <w:rsid w:val="00E57F3C"/>
    <w:rsid w:val="00E8773E"/>
    <w:rsid w:val="00E9076D"/>
    <w:rsid w:val="00EB087A"/>
    <w:rsid w:val="00EF25F5"/>
    <w:rsid w:val="00F15537"/>
    <w:rsid w:val="00F23C02"/>
    <w:rsid w:val="00F475E5"/>
    <w:rsid w:val="00F93B55"/>
    <w:rsid w:val="00FB1023"/>
    <w:rsid w:val="00FC7C18"/>
    <w:rsid w:val="00FD25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8CF358"/>
  <w15:docId w15:val="{84F9D82B-AD31-8B44-886C-B48FF19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C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3B55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6975BE"/>
  </w:style>
  <w:style w:type="character" w:customStyle="1" w:styleId="TextodenotadefimChar">
    <w:name w:val="Texto de nota de fim Char"/>
    <w:basedOn w:val="Fontepargpadro"/>
    <w:link w:val="Textodenotadefim"/>
    <w:uiPriority w:val="99"/>
    <w:rsid w:val="006975BE"/>
  </w:style>
  <w:style w:type="character" w:styleId="Refdenotadefim">
    <w:name w:val="endnote reference"/>
    <w:basedOn w:val="Fontepargpadro"/>
    <w:uiPriority w:val="99"/>
    <w:unhideWhenUsed/>
    <w:rsid w:val="006975BE"/>
    <w:rPr>
      <w:vertAlign w:val="superscript"/>
    </w:rPr>
  </w:style>
  <w:style w:type="table" w:styleId="Tabelacomgrade">
    <w:name w:val="Table Grid"/>
    <w:basedOn w:val="Tabelanormal"/>
    <w:uiPriority w:val="59"/>
    <w:rsid w:val="0042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245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456"/>
  </w:style>
  <w:style w:type="paragraph" w:styleId="Rodap">
    <w:name w:val="footer"/>
    <w:basedOn w:val="Normal"/>
    <w:link w:val="RodapChar"/>
    <w:uiPriority w:val="99"/>
    <w:unhideWhenUsed/>
    <w:rsid w:val="00A5245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52456"/>
  </w:style>
  <w:style w:type="character" w:styleId="MenoPendente">
    <w:name w:val="Unresolved Mention"/>
    <w:basedOn w:val="Fontepargpadro"/>
    <w:uiPriority w:val="99"/>
    <w:rsid w:val="0035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otw@wfsahq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EA751-E78F-364A-B24D-E0FF6258B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BBB22-AA40-46B9-9325-2ED2B18E8339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customXml/itemProps3.xml><?xml version="1.0" encoding="utf-8"?>
<ds:datastoreItem xmlns:ds="http://schemas.openxmlformats.org/officeDocument/2006/customXml" ds:itemID="{D1FFB15C-A751-4EE4-8B3B-0D9237922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4CADE-CBEF-4AB0-A44A-32F66C019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User</dc:creator>
  <cp:keywords/>
  <cp:lastModifiedBy>Giovanna Heloise</cp:lastModifiedBy>
  <cp:revision>9</cp:revision>
  <cp:lastPrinted>2015-04-22T13:03:00Z</cp:lastPrinted>
  <dcterms:created xsi:type="dcterms:W3CDTF">2021-01-15T12:08:00Z</dcterms:created>
  <dcterms:modified xsi:type="dcterms:W3CDTF">2023-01-20T05:50:00Z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Order">
    <vt:r8>3000</vt:r8>
  </property>
  <property fmtid="{D5CDD505-2E9C-101B-9397-08002B2CF9AE}" pid="4" name="MediaServiceImageTags">
    <vt:lpwstr/>
  </property>
</Properties>
</file>