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105E" w14:textId="1AD033A1" w:rsidR="00E05D66" w:rsidRDefault="00EF3DAE" w:rsidP="00EF3DAE">
      <w:pPr>
        <w:pStyle w:val="P68B1DB1-Normal1"/>
        <w:numPr>
          <w:ilvl w:val="0"/>
          <w:numId w:val="5"/>
        </w:numPr>
        <w:jc w:val="both"/>
      </w:pPr>
      <w:r>
        <w:t>PERGUNTAS</w:t>
      </w:r>
      <w:r w:rsidR="00000000">
        <w:t>:</w:t>
      </w:r>
    </w:p>
    <w:p w14:paraId="269C5E75" w14:textId="77777777" w:rsidR="00EF3DAE" w:rsidRDefault="00EF3DAE" w:rsidP="00EF3DAE">
      <w:pPr>
        <w:pStyle w:val="P68B1DB1-Normal1"/>
        <w:ind w:left="756"/>
        <w:jc w:val="both"/>
      </w:pPr>
    </w:p>
    <w:p w14:paraId="0066ADB6" w14:textId="77777777" w:rsidR="00E05D66" w:rsidRDefault="00E05D66">
      <w:pPr>
        <w:jc w:val="both"/>
        <w:rPr>
          <w:rFonts w:ascii="Arial" w:hAnsi="Arial" w:cs="Arial"/>
          <w:b/>
          <w:sz w:val="18"/>
        </w:rPr>
      </w:pPr>
    </w:p>
    <w:p w14:paraId="7E22CBC5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17F04EAA" w14:textId="441D2ACD" w:rsidR="00E05D66" w:rsidRDefault="00000000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 xml:space="preserve">A complacência dinâmica é o volume corrente dividido pela diferença entre </w:t>
      </w:r>
      <w:r w:rsidR="00656504">
        <w:t>a</w:t>
      </w:r>
      <w:r>
        <w:t xml:space="preserve"> pressão </w:t>
      </w:r>
      <w:r w:rsidR="00656504">
        <w:t xml:space="preserve">de pico </w:t>
      </w:r>
      <w:r>
        <w:t>inspiratória e PEEP).</w:t>
      </w:r>
    </w:p>
    <w:p w14:paraId="7D529839" w14:textId="77777777" w:rsidR="009034BB" w:rsidRDefault="009034BB" w:rsidP="009034BB">
      <w:pPr>
        <w:pStyle w:val="P68B1DB1-Normal2"/>
        <w:tabs>
          <w:tab w:val="left" w:pos="425"/>
        </w:tabs>
        <w:ind w:left="425"/>
        <w:jc w:val="both"/>
      </w:pPr>
    </w:p>
    <w:p w14:paraId="790688A0" w14:textId="0C62A147" w:rsidR="00E05D66" w:rsidRDefault="00000000" w:rsidP="009034BB">
      <w:pPr>
        <w:pStyle w:val="P68B1DB1-Normal2"/>
        <w:numPr>
          <w:ilvl w:val="255"/>
          <w:numId w:val="0"/>
        </w:numPr>
        <w:ind w:left="425" w:firstLine="295"/>
        <w:jc w:val="both"/>
      </w:pPr>
      <w:r>
        <w:t xml:space="preserve">Verdadeiro. A complacência dinâmica é medida quando o fluxo de ar está presente e reflete a resistência elástica e das vias aéreas, em oposição à complacência estática, que não leva em consideração a resistência das vias aéreas e utiliza a pressão de platô em vez da pressão </w:t>
      </w:r>
      <w:r w:rsidR="00656504">
        <w:t xml:space="preserve">de pico </w:t>
      </w:r>
      <w:r>
        <w:t>inspiratória</w:t>
      </w:r>
      <w:r w:rsidR="00656504">
        <w:t xml:space="preserve"> </w:t>
      </w:r>
      <w:r>
        <w:t>em seu cálculo.</w:t>
      </w:r>
    </w:p>
    <w:p w14:paraId="6DB84925" w14:textId="77777777" w:rsidR="009034BB" w:rsidRDefault="009034BB" w:rsidP="002B2325">
      <w:pPr>
        <w:pStyle w:val="P68B1DB1-Normal2"/>
        <w:numPr>
          <w:ilvl w:val="255"/>
          <w:numId w:val="0"/>
        </w:numPr>
        <w:ind w:left="425" w:firstLineChars="350" w:firstLine="630"/>
        <w:jc w:val="both"/>
      </w:pPr>
    </w:p>
    <w:p w14:paraId="0AB45D29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4466AB43" w14:textId="37AFE2DF" w:rsidR="00E05D66" w:rsidRDefault="00000000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 xml:space="preserve">Um padrão de fluxo em desaceleração é visto com ventilação controlada </w:t>
      </w:r>
      <w:r w:rsidR="009034BB">
        <w:t xml:space="preserve">a </w:t>
      </w:r>
      <w:r>
        <w:t>volume.</w:t>
      </w:r>
    </w:p>
    <w:p w14:paraId="58012AF7" w14:textId="77777777" w:rsidR="009034BB" w:rsidRDefault="009034BB">
      <w:pPr>
        <w:pStyle w:val="P68B1DB1-Normal2"/>
        <w:numPr>
          <w:ilvl w:val="255"/>
          <w:numId w:val="0"/>
        </w:numPr>
        <w:ind w:left="425" w:firstLineChars="150" w:firstLine="270"/>
        <w:jc w:val="both"/>
      </w:pPr>
    </w:p>
    <w:p w14:paraId="31C4FA1D" w14:textId="2AFF6099" w:rsidR="00E05D66" w:rsidRDefault="00000000" w:rsidP="009034BB">
      <w:pPr>
        <w:pStyle w:val="P68B1DB1-Normal2"/>
        <w:numPr>
          <w:ilvl w:val="255"/>
          <w:numId w:val="0"/>
        </w:numPr>
        <w:ind w:left="425" w:firstLineChars="163" w:firstLine="293"/>
        <w:jc w:val="both"/>
      </w:pPr>
      <w:r>
        <w:t xml:space="preserve">Falso. Este padrão é visto com ventilação controlada </w:t>
      </w:r>
      <w:r w:rsidR="009034BB">
        <w:t xml:space="preserve">a </w:t>
      </w:r>
      <w:r>
        <w:t xml:space="preserve">pressão. As respirações controladas </w:t>
      </w:r>
      <w:r w:rsidR="009034BB">
        <w:t xml:space="preserve">a </w:t>
      </w:r>
      <w:r>
        <w:t xml:space="preserve">volume utilizam um fluxo constante até que o volume corrente definido seja entregue. </w:t>
      </w:r>
    </w:p>
    <w:p w14:paraId="6CBBFD07" w14:textId="77777777" w:rsidR="00E05D66" w:rsidRDefault="00E05D66">
      <w:pPr>
        <w:numPr>
          <w:ilvl w:val="255"/>
          <w:numId w:val="0"/>
        </w:numPr>
        <w:jc w:val="both"/>
        <w:rPr>
          <w:rFonts w:ascii="Arial" w:hAnsi="Arial" w:cs="Arial"/>
          <w:sz w:val="18"/>
        </w:rPr>
      </w:pPr>
    </w:p>
    <w:p w14:paraId="02E6F53A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715A52F6" w14:textId="4CA7C6AA" w:rsidR="00E05D66" w:rsidRDefault="00000000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>A pressão de platô é a pressão medida no final da fase expiratória do ciclo ventilatório.</w:t>
      </w:r>
    </w:p>
    <w:p w14:paraId="2ED59C47" w14:textId="77777777" w:rsidR="009034BB" w:rsidRDefault="009034BB">
      <w:pPr>
        <w:pStyle w:val="P68B1DB1-Normal2"/>
        <w:numPr>
          <w:ilvl w:val="255"/>
          <w:numId w:val="0"/>
        </w:numPr>
        <w:ind w:left="198" w:firstLineChars="200" w:firstLine="360"/>
        <w:jc w:val="both"/>
      </w:pPr>
    </w:p>
    <w:p w14:paraId="312D9D9C" w14:textId="40605F54" w:rsidR="00E05D66" w:rsidRDefault="00000000" w:rsidP="009034BB">
      <w:pPr>
        <w:pStyle w:val="P68B1DB1-Normal2"/>
        <w:numPr>
          <w:ilvl w:val="255"/>
          <w:numId w:val="0"/>
        </w:numPr>
        <w:ind w:left="198" w:firstLineChars="290" w:firstLine="522"/>
        <w:jc w:val="both"/>
      </w:pPr>
      <w:r>
        <w:t>Falso. A pressão do platô é medida n</w:t>
      </w:r>
      <w:r w:rsidR="009034BB">
        <w:t>o final da</w:t>
      </w:r>
      <w:r>
        <w:t xml:space="preserve"> inspiração</w:t>
      </w:r>
      <w:r w:rsidR="009034BB">
        <w:t xml:space="preserve"> </w:t>
      </w:r>
      <w:r>
        <w:t>do ciclo ventilatório. A pressão de pico no final da inspiração é chamada de pressão de platô.</w:t>
      </w:r>
    </w:p>
    <w:p w14:paraId="3E0425FD" w14:textId="77777777" w:rsidR="00E05D66" w:rsidRDefault="00E05D66">
      <w:pPr>
        <w:numPr>
          <w:ilvl w:val="255"/>
          <w:numId w:val="0"/>
        </w:numPr>
        <w:ind w:firstLineChars="300" w:firstLine="540"/>
        <w:jc w:val="both"/>
        <w:rPr>
          <w:rFonts w:ascii="Arial" w:hAnsi="Arial" w:cs="Arial"/>
          <w:sz w:val="18"/>
        </w:rPr>
      </w:pPr>
    </w:p>
    <w:p w14:paraId="40323D37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62634CCE" w14:textId="4FB91CB1" w:rsidR="00E05D66" w:rsidRDefault="00000000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>Um número de Reynolds &lt;</w:t>
      </w:r>
      <w:r w:rsidR="00AB3C54">
        <w:t xml:space="preserve"> </w:t>
      </w:r>
      <w:r>
        <w:t>2000 prediz uma chance de fluxo turb</w:t>
      </w:r>
      <w:r w:rsidR="00AB3C54">
        <w:t>ilhonar</w:t>
      </w:r>
      <w:r>
        <w:t>.</w:t>
      </w:r>
    </w:p>
    <w:p w14:paraId="49E2FCF8" w14:textId="77777777" w:rsidR="009034BB" w:rsidRDefault="009034BB" w:rsidP="009034BB">
      <w:pPr>
        <w:pStyle w:val="P68B1DB1-Normal2"/>
        <w:ind w:left="425" w:firstLine="295"/>
        <w:jc w:val="both"/>
      </w:pPr>
    </w:p>
    <w:p w14:paraId="16867546" w14:textId="06A1DAB8" w:rsidR="00E05D66" w:rsidRDefault="00000000" w:rsidP="009034BB">
      <w:pPr>
        <w:pStyle w:val="P68B1DB1-Normal2"/>
        <w:ind w:left="425" w:firstLine="295"/>
        <w:jc w:val="both"/>
      </w:pPr>
      <w:r>
        <w:t xml:space="preserve">Falso. O número de Reynolds </w:t>
      </w:r>
      <w:r>
        <w:rPr>
          <w:u w:val="single"/>
        </w:rPr>
        <w:t>maior</w:t>
      </w:r>
      <w:r>
        <w:t xml:space="preserve"> que 2000 prevê uma transição para o fluxo turb</w:t>
      </w:r>
      <w:r w:rsidR="00AB3C54">
        <w:t>ilhonar</w:t>
      </w:r>
      <w:r>
        <w:t>.</w:t>
      </w:r>
    </w:p>
    <w:p w14:paraId="3F4DAA43" w14:textId="77777777" w:rsidR="00E05D66" w:rsidRDefault="00E05D66">
      <w:pPr>
        <w:numPr>
          <w:ilvl w:val="255"/>
          <w:numId w:val="0"/>
        </w:numPr>
        <w:ind w:firstLineChars="350" w:firstLine="630"/>
        <w:jc w:val="both"/>
        <w:rPr>
          <w:rFonts w:ascii="Arial" w:hAnsi="Arial" w:cs="Arial"/>
          <w:sz w:val="18"/>
        </w:rPr>
      </w:pPr>
    </w:p>
    <w:p w14:paraId="2189B026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3A37532F" w14:textId="55B7C401" w:rsidR="00E05D66" w:rsidRDefault="00000000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 xml:space="preserve">A resistência das vias aéreas em um sistema ventilatório pode ser monitorada usando um visor de </w:t>
      </w:r>
      <w:r w:rsidR="00AE29B9">
        <w:t xml:space="preserve">curvas </w:t>
      </w:r>
      <w:r>
        <w:t>pressão-volume.</w:t>
      </w:r>
    </w:p>
    <w:p w14:paraId="26802FD6" w14:textId="77777777" w:rsidR="00AE29B9" w:rsidRDefault="00AE29B9" w:rsidP="00AE29B9">
      <w:pPr>
        <w:pStyle w:val="P68B1DB1-Normal2"/>
        <w:numPr>
          <w:ilvl w:val="255"/>
          <w:numId w:val="0"/>
        </w:numPr>
        <w:ind w:left="420" w:firstLine="300"/>
        <w:jc w:val="both"/>
      </w:pPr>
    </w:p>
    <w:p w14:paraId="777F0072" w14:textId="385CA340" w:rsidR="00E05D66" w:rsidRDefault="00000000" w:rsidP="00AE29B9">
      <w:pPr>
        <w:pStyle w:val="P68B1DB1-Normal2"/>
        <w:numPr>
          <w:ilvl w:val="255"/>
          <w:numId w:val="0"/>
        </w:numPr>
        <w:ind w:left="420" w:firstLine="300"/>
        <w:jc w:val="both"/>
      </w:pPr>
      <w:r>
        <w:t>Verdadeiro. O aumento d</w:t>
      </w:r>
      <w:r w:rsidR="00AE29B9">
        <w:t>o</w:t>
      </w:r>
      <w:r>
        <w:t xml:space="preserve"> "</w:t>
      </w:r>
      <w:r w:rsidR="00AE29B9">
        <w:t>arqueamento</w:t>
      </w:r>
      <w:r>
        <w:t>" d</w:t>
      </w:r>
      <w:r w:rsidR="00AE29B9">
        <w:t>a</w:t>
      </w:r>
      <w:r>
        <w:t xml:space="preserve"> c</w:t>
      </w:r>
      <w:r w:rsidR="00AE29B9">
        <w:t xml:space="preserve">urva </w:t>
      </w:r>
      <w:r>
        <w:t>pressão</w:t>
      </w:r>
      <w:r w:rsidR="00AE29B9">
        <w:t>-volume</w:t>
      </w:r>
      <w:r>
        <w:t xml:space="preserve"> pode sugerir aumento da resistência das vias aéreas – inspiratória ou expiratória, dependendo da direção d</w:t>
      </w:r>
      <w:r w:rsidR="00AE29B9">
        <w:t>o</w:t>
      </w:r>
      <w:r>
        <w:t xml:space="preserve"> </w:t>
      </w:r>
      <w:r w:rsidR="00AE29B9">
        <w:t>arqueamento</w:t>
      </w:r>
      <w:r>
        <w:t>.</w:t>
      </w:r>
    </w:p>
    <w:p w14:paraId="10F8B75D" w14:textId="77777777" w:rsidR="00B631A0" w:rsidRDefault="00B631A0" w:rsidP="00AE29B9">
      <w:pPr>
        <w:pStyle w:val="P68B1DB1-Normal2"/>
        <w:numPr>
          <w:ilvl w:val="255"/>
          <w:numId w:val="0"/>
        </w:numPr>
        <w:ind w:left="420" w:firstLine="300"/>
        <w:jc w:val="both"/>
      </w:pPr>
    </w:p>
    <w:p w14:paraId="5E411577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01E16068" w14:textId="4C2ECFBD" w:rsidR="00E05D66" w:rsidRDefault="00000000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>A complacência estática é medida quando nenhum gás está fluindo para o pulmão.</w:t>
      </w:r>
    </w:p>
    <w:p w14:paraId="0A947193" w14:textId="77777777" w:rsidR="00AE29B9" w:rsidRDefault="00AE29B9" w:rsidP="00AE29B9">
      <w:pPr>
        <w:pStyle w:val="P68B1DB1-Normal2"/>
        <w:numPr>
          <w:ilvl w:val="255"/>
          <w:numId w:val="0"/>
        </w:numPr>
        <w:ind w:left="425" w:firstLine="295"/>
        <w:jc w:val="both"/>
      </w:pPr>
    </w:p>
    <w:p w14:paraId="3E3C3805" w14:textId="11FDEA28" w:rsidR="00E05D66" w:rsidRDefault="00000000" w:rsidP="00AE29B9">
      <w:pPr>
        <w:pStyle w:val="P68B1DB1-Normal2"/>
        <w:numPr>
          <w:ilvl w:val="255"/>
          <w:numId w:val="0"/>
        </w:numPr>
        <w:ind w:left="425" w:firstLine="295"/>
        <w:jc w:val="both"/>
      </w:pPr>
      <w:r>
        <w:t xml:space="preserve">Verdadeiro. A complacência estática </w:t>
      </w:r>
      <w:r w:rsidR="00B631A0">
        <w:t>r</w:t>
      </w:r>
      <w:r>
        <w:t>epresenta</w:t>
      </w:r>
      <w:r w:rsidR="00B631A0">
        <w:t xml:space="preserve"> </w:t>
      </w:r>
      <w:r>
        <w:t xml:space="preserve">a resistência elástica do pulmão e da parede torácica isoladamente. É o volume corrente dividido pela diferença entre pressão de platô e PEEP. </w:t>
      </w:r>
    </w:p>
    <w:p w14:paraId="273DE12D" w14:textId="77777777" w:rsidR="00E05D66" w:rsidRDefault="00E05D66">
      <w:pPr>
        <w:numPr>
          <w:ilvl w:val="255"/>
          <w:numId w:val="0"/>
        </w:numPr>
        <w:ind w:left="420"/>
        <w:jc w:val="both"/>
        <w:rPr>
          <w:rFonts w:ascii="Arial" w:hAnsi="Arial" w:cs="Arial"/>
          <w:sz w:val="18"/>
        </w:rPr>
      </w:pPr>
    </w:p>
    <w:p w14:paraId="0BF43F29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3427CA22" w14:textId="055C4070" w:rsidR="00E05D66" w:rsidRDefault="00000000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>A co</w:t>
      </w:r>
      <w:r w:rsidR="00B631A0">
        <w:t>mplacência</w:t>
      </w:r>
      <w:r>
        <w:t xml:space="preserve"> dinâmica será sempre inferior à co</w:t>
      </w:r>
      <w:r w:rsidR="00B631A0">
        <w:t>mplacência</w:t>
      </w:r>
      <w:r>
        <w:t xml:space="preserve"> estática.</w:t>
      </w:r>
    </w:p>
    <w:p w14:paraId="61A7D650" w14:textId="77777777" w:rsidR="00B631A0" w:rsidRDefault="00B631A0" w:rsidP="00B631A0">
      <w:pPr>
        <w:pStyle w:val="P68B1DB1-Normal2"/>
        <w:numPr>
          <w:ilvl w:val="255"/>
          <w:numId w:val="0"/>
        </w:numPr>
        <w:ind w:left="425" w:firstLine="295"/>
        <w:jc w:val="both"/>
      </w:pPr>
    </w:p>
    <w:p w14:paraId="758243B4" w14:textId="550CA878" w:rsidR="00E05D66" w:rsidRDefault="00000000" w:rsidP="00B631A0">
      <w:pPr>
        <w:pStyle w:val="P68B1DB1-Normal2"/>
        <w:numPr>
          <w:ilvl w:val="255"/>
          <w:numId w:val="0"/>
        </w:numPr>
        <w:ind w:left="425" w:firstLine="295"/>
        <w:jc w:val="both"/>
      </w:pPr>
      <w:r>
        <w:t>Verdadeiro. A complacência dinâmica é sempre menor do que a estática, pois leva em consideração a resistência das vias aéreas.</w:t>
      </w:r>
    </w:p>
    <w:p w14:paraId="216C49ED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525CD48D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4E52FBB0" w14:textId="27B084CF" w:rsidR="00E05D66" w:rsidRDefault="00000000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 xml:space="preserve">No </w:t>
      </w:r>
      <w:r w:rsidR="00D42A23">
        <w:t xml:space="preserve">disparo por </w:t>
      </w:r>
      <w:r>
        <w:t>fluxo, o ventilador detecta o fluxo inspiratório pelo paciente e inicia a inspiração.</w:t>
      </w:r>
    </w:p>
    <w:p w14:paraId="562B0FF4" w14:textId="77777777" w:rsidR="00B631A0" w:rsidRDefault="00B631A0" w:rsidP="00B631A0">
      <w:pPr>
        <w:pStyle w:val="P68B1DB1-Normal2"/>
        <w:numPr>
          <w:ilvl w:val="255"/>
          <w:numId w:val="0"/>
        </w:numPr>
        <w:ind w:left="420" w:firstLine="300"/>
        <w:jc w:val="both"/>
      </w:pPr>
    </w:p>
    <w:p w14:paraId="608E804D" w14:textId="2881FC59" w:rsidR="00E05D66" w:rsidRDefault="00000000" w:rsidP="00B631A0">
      <w:pPr>
        <w:pStyle w:val="P68B1DB1-Normal2"/>
        <w:numPr>
          <w:ilvl w:val="255"/>
          <w:numId w:val="0"/>
        </w:numPr>
        <w:ind w:left="420" w:firstLine="300"/>
        <w:jc w:val="both"/>
      </w:pPr>
      <w:r>
        <w:t xml:space="preserve">Verdadeiro. Este é o mecanismo usual para iniciar </w:t>
      </w:r>
      <w:r w:rsidR="00D42A23">
        <w:t xml:space="preserve">a </w:t>
      </w:r>
      <w:r>
        <w:t>pressão</w:t>
      </w:r>
      <w:r w:rsidR="00D42A23">
        <w:t xml:space="preserve"> de suporte </w:t>
      </w:r>
      <w:r>
        <w:t>para respirações espontâneas.</w:t>
      </w:r>
    </w:p>
    <w:p w14:paraId="55DD035B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755461FB" w14:textId="77777777" w:rsidR="00B631A0" w:rsidRDefault="00B631A0">
      <w:pPr>
        <w:jc w:val="both"/>
        <w:rPr>
          <w:rFonts w:ascii="Arial" w:hAnsi="Arial" w:cs="Arial"/>
          <w:sz w:val="18"/>
        </w:rPr>
      </w:pPr>
    </w:p>
    <w:p w14:paraId="1AD69DCA" w14:textId="7AD95805" w:rsidR="00E05D66" w:rsidRDefault="00D42A23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 xml:space="preserve">No </w:t>
      </w:r>
      <w:r w:rsidR="00000000">
        <w:t xml:space="preserve">modo </w:t>
      </w:r>
      <w:r>
        <w:t xml:space="preserve">ciclado a </w:t>
      </w:r>
      <w:r w:rsidR="00000000">
        <w:t>pressão, o ventilador fará a transição para a expiração quando uma pressão definida for atingida, independentemente do volume corrente fornecido.</w:t>
      </w:r>
    </w:p>
    <w:p w14:paraId="1F813948" w14:textId="77777777" w:rsidR="00D42A23" w:rsidRDefault="00D42A23" w:rsidP="00D42A23">
      <w:pPr>
        <w:pStyle w:val="P68B1DB1-Normal2"/>
        <w:numPr>
          <w:ilvl w:val="255"/>
          <w:numId w:val="0"/>
        </w:numPr>
        <w:ind w:left="425" w:firstLine="295"/>
        <w:jc w:val="both"/>
      </w:pPr>
    </w:p>
    <w:p w14:paraId="36701F28" w14:textId="7DFCBDCD" w:rsidR="00E05D66" w:rsidRDefault="00000000" w:rsidP="00D42A23">
      <w:pPr>
        <w:pStyle w:val="P68B1DB1-Normal2"/>
        <w:numPr>
          <w:ilvl w:val="255"/>
          <w:numId w:val="0"/>
        </w:numPr>
        <w:ind w:left="425" w:firstLine="295"/>
        <w:jc w:val="both"/>
      </w:pPr>
      <w:r>
        <w:t xml:space="preserve">Verdadeiro. Isso pode ajudar a reduzir o risco de barotrauma, mas significa que pode haver uma ventilação minuto variável </w:t>
      </w:r>
      <w:r w:rsidR="00E5335D">
        <w:t>devido a à variação da complacência</w:t>
      </w:r>
      <w:r>
        <w:t>.</w:t>
      </w:r>
    </w:p>
    <w:p w14:paraId="06681408" w14:textId="77777777" w:rsidR="00E05D66" w:rsidRDefault="00E05D66">
      <w:pPr>
        <w:numPr>
          <w:ilvl w:val="255"/>
          <w:numId w:val="0"/>
        </w:numPr>
        <w:ind w:left="420"/>
        <w:jc w:val="both"/>
        <w:rPr>
          <w:rFonts w:ascii="Arial" w:hAnsi="Arial" w:cs="Arial"/>
          <w:sz w:val="18"/>
        </w:rPr>
      </w:pPr>
    </w:p>
    <w:p w14:paraId="61D529DB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49B3A42E" w14:textId="61CC2D88" w:rsidR="00E05D66" w:rsidRDefault="00000000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>O broncoespasmo leva a um aumento na complacência dinâmica.</w:t>
      </w:r>
    </w:p>
    <w:p w14:paraId="7D211DDD" w14:textId="77777777" w:rsidR="00E5335D" w:rsidRDefault="00E5335D" w:rsidP="00E5335D">
      <w:pPr>
        <w:pStyle w:val="P68B1DB1-Normal2"/>
        <w:numPr>
          <w:ilvl w:val="255"/>
          <w:numId w:val="0"/>
        </w:numPr>
        <w:ind w:left="425" w:firstLine="295"/>
        <w:jc w:val="both"/>
      </w:pPr>
    </w:p>
    <w:p w14:paraId="0BAE4897" w14:textId="640A6066" w:rsidR="00E05D66" w:rsidRDefault="00000000" w:rsidP="00E5335D">
      <w:pPr>
        <w:pStyle w:val="P68B1DB1-Normal2"/>
        <w:numPr>
          <w:ilvl w:val="255"/>
          <w:numId w:val="0"/>
        </w:numPr>
        <w:ind w:left="425" w:firstLine="295"/>
        <w:jc w:val="both"/>
      </w:pPr>
      <w:r>
        <w:t>Falso. O broncoespasmo aumenta a resistência das vias aéreas e, portanto, diminui a complacência dinâmica – na qual a resistência das vias aéreas é levada em consideração junto com a complacência pulmonar e do circuito.</w:t>
      </w:r>
    </w:p>
    <w:p w14:paraId="06505F26" w14:textId="77777777" w:rsidR="00E5335D" w:rsidRDefault="00E5335D" w:rsidP="00E5335D">
      <w:pPr>
        <w:pStyle w:val="P68B1DB1-Normal2"/>
        <w:numPr>
          <w:ilvl w:val="255"/>
          <w:numId w:val="0"/>
        </w:numPr>
        <w:ind w:left="425" w:firstLine="295"/>
        <w:jc w:val="both"/>
      </w:pPr>
    </w:p>
    <w:p w14:paraId="38236E18" w14:textId="77777777" w:rsidR="00E05D66" w:rsidRDefault="00E05D66">
      <w:pPr>
        <w:numPr>
          <w:ilvl w:val="255"/>
          <w:numId w:val="0"/>
        </w:numPr>
        <w:ind w:firstLineChars="250" w:firstLine="450"/>
        <w:jc w:val="both"/>
        <w:rPr>
          <w:rFonts w:ascii="Arial" w:hAnsi="Arial" w:cs="Arial"/>
          <w:sz w:val="18"/>
        </w:rPr>
      </w:pPr>
    </w:p>
    <w:p w14:paraId="4243731F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30A45563" w14:textId="19172E99" w:rsidR="00E05D66" w:rsidRDefault="00000000" w:rsidP="00EF3DAE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>A pressão transaérea é a soma da pressão alveolar e da pressão das vias aéreas.</w:t>
      </w:r>
    </w:p>
    <w:p w14:paraId="28C2CC77" w14:textId="77777777" w:rsidR="00E5335D" w:rsidRDefault="00E5335D" w:rsidP="00E5335D">
      <w:pPr>
        <w:pStyle w:val="P68B1DB1-Normal2"/>
        <w:numPr>
          <w:ilvl w:val="255"/>
          <w:numId w:val="0"/>
        </w:numPr>
        <w:ind w:left="425" w:firstLine="295"/>
        <w:jc w:val="both"/>
      </w:pPr>
    </w:p>
    <w:p w14:paraId="2B6C8ABC" w14:textId="0BE37C7F" w:rsidR="00E05D66" w:rsidRDefault="00000000" w:rsidP="00E5335D">
      <w:pPr>
        <w:pStyle w:val="P68B1DB1-Normal2"/>
        <w:numPr>
          <w:ilvl w:val="255"/>
          <w:numId w:val="0"/>
        </w:numPr>
        <w:ind w:left="425" w:firstLine="295"/>
        <w:jc w:val="both"/>
      </w:pPr>
      <w:r>
        <w:t xml:space="preserve">Falso. A pressão transaérea é o gradiente de pressão entre a via aérea e os alvéolos – o ar flui </w:t>
      </w:r>
      <w:r w:rsidR="00E5335D">
        <w:t>a</w:t>
      </w:r>
      <w:r>
        <w:t xml:space="preserve">baixo desse gradiente. </w:t>
      </w:r>
    </w:p>
    <w:p w14:paraId="7E132AFB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4064D379" w14:textId="77777777" w:rsidR="00E05D66" w:rsidRDefault="00E05D66">
      <w:pPr>
        <w:numPr>
          <w:ilvl w:val="255"/>
          <w:numId w:val="0"/>
        </w:numPr>
        <w:ind w:left="420"/>
        <w:jc w:val="both"/>
        <w:rPr>
          <w:rFonts w:ascii="Arial" w:hAnsi="Arial" w:cs="Arial"/>
          <w:sz w:val="18"/>
        </w:rPr>
      </w:pPr>
    </w:p>
    <w:p w14:paraId="77119F32" w14:textId="5D9A0AD3" w:rsidR="00E05D66" w:rsidRDefault="002B2325" w:rsidP="00EF3DAE">
      <w:pPr>
        <w:pStyle w:val="P68B1DB1-Normal3"/>
        <w:numPr>
          <w:ilvl w:val="0"/>
          <w:numId w:val="4"/>
        </w:numPr>
        <w:jc w:val="both"/>
      </w:pPr>
      <w:r>
        <w:t>O modo controlado por volume regulado por pressão funciona por alteração da combinação de tempo inspiratório e fluxo de pico para fornecer um volume corrente definido.</w:t>
      </w:r>
    </w:p>
    <w:p w14:paraId="6475F610" w14:textId="77777777" w:rsidR="00122DDA" w:rsidRDefault="00122DDA" w:rsidP="00122DDA">
      <w:pPr>
        <w:pStyle w:val="P68B1DB1-Normal3"/>
        <w:ind w:left="420" w:firstLine="300"/>
        <w:jc w:val="both"/>
      </w:pPr>
    </w:p>
    <w:p w14:paraId="7A1543FC" w14:textId="5984A9E1" w:rsidR="00E05D66" w:rsidRDefault="00000000" w:rsidP="00122DDA">
      <w:pPr>
        <w:pStyle w:val="P68B1DB1-Normal3"/>
        <w:ind w:left="420" w:firstLine="300"/>
        <w:jc w:val="both"/>
      </w:pPr>
      <w:r>
        <w:t xml:space="preserve">Verdadeiro Um volume corrente garantido com uma forma de onda de controle </w:t>
      </w:r>
      <w:r w:rsidR="00F74F33">
        <w:t xml:space="preserve">a </w:t>
      </w:r>
      <w:r>
        <w:t>pressão é entregue por alteração do tempo inspiratório e pico de fluxo em resposta a mudanças nas vias aéreas e complacência.</w:t>
      </w:r>
    </w:p>
    <w:p w14:paraId="381175A1" w14:textId="77777777" w:rsidR="00122DDA" w:rsidRDefault="00122DDA">
      <w:pPr>
        <w:pStyle w:val="P68B1DB1-Normal2"/>
        <w:tabs>
          <w:tab w:val="left" w:pos="425"/>
        </w:tabs>
        <w:ind w:left="425"/>
        <w:jc w:val="both"/>
      </w:pPr>
    </w:p>
    <w:p w14:paraId="260A71D6" w14:textId="77777777" w:rsidR="00F74F33" w:rsidRDefault="00F74F33" w:rsidP="00F74F33">
      <w:pPr>
        <w:pStyle w:val="P68B1DB1-Normal2"/>
        <w:tabs>
          <w:tab w:val="left" w:pos="425"/>
        </w:tabs>
        <w:jc w:val="both"/>
      </w:pPr>
    </w:p>
    <w:p w14:paraId="1CDE2072" w14:textId="1BEE1A27" w:rsidR="00E05D66" w:rsidRDefault="00000000" w:rsidP="00F74F33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 xml:space="preserve">O </w:t>
      </w:r>
      <w:r w:rsidR="00F74F33">
        <w:t>aprisionamento de ar</w:t>
      </w:r>
      <w:r>
        <w:t xml:space="preserve"> pode ocorrer com o modo SIMV.</w:t>
      </w:r>
    </w:p>
    <w:p w14:paraId="6A2FD4B1" w14:textId="77777777" w:rsidR="00F74F33" w:rsidRDefault="00F74F33" w:rsidP="00F74F33">
      <w:pPr>
        <w:pStyle w:val="P68B1DB1-Normal2"/>
        <w:numPr>
          <w:ilvl w:val="255"/>
          <w:numId w:val="0"/>
        </w:numPr>
        <w:ind w:left="425" w:firstLine="295"/>
        <w:jc w:val="both"/>
      </w:pPr>
    </w:p>
    <w:p w14:paraId="108F7FAC" w14:textId="6ABE8B04" w:rsidR="00E05D66" w:rsidRDefault="00000000" w:rsidP="00F74F33">
      <w:pPr>
        <w:pStyle w:val="P68B1DB1-Normal2"/>
        <w:numPr>
          <w:ilvl w:val="255"/>
          <w:numId w:val="0"/>
        </w:numPr>
        <w:ind w:left="425" w:firstLine="295"/>
        <w:jc w:val="both"/>
      </w:pPr>
      <w:r>
        <w:t xml:space="preserve">Falso. Como o modo SIMV sincroniza as respirações </w:t>
      </w:r>
      <w:r w:rsidR="00F74F33">
        <w:t xml:space="preserve">mandatórias </w:t>
      </w:r>
      <w:r>
        <w:t xml:space="preserve">com as respirações espontâneas do paciente, o </w:t>
      </w:r>
      <w:r w:rsidR="00F74F33">
        <w:t xml:space="preserve">aprisionamento de ar </w:t>
      </w:r>
      <w:r>
        <w:t>não deve ocorrer.</w:t>
      </w:r>
    </w:p>
    <w:p w14:paraId="6C219D2F" w14:textId="77777777" w:rsidR="00E05D66" w:rsidRDefault="00E05D66">
      <w:pPr>
        <w:numPr>
          <w:ilvl w:val="255"/>
          <w:numId w:val="0"/>
        </w:numPr>
        <w:ind w:left="420"/>
        <w:jc w:val="both"/>
        <w:rPr>
          <w:rFonts w:ascii="Arial" w:hAnsi="Arial" w:cs="Arial"/>
          <w:sz w:val="18"/>
        </w:rPr>
      </w:pPr>
    </w:p>
    <w:p w14:paraId="6097FAA6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4177A5C5" w14:textId="0BB144FA" w:rsidR="00E05D66" w:rsidRDefault="00000000" w:rsidP="00E30BAD">
      <w:pPr>
        <w:pStyle w:val="P68B1DB1-Normal2"/>
        <w:numPr>
          <w:ilvl w:val="0"/>
          <w:numId w:val="4"/>
        </w:numPr>
        <w:tabs>
          <w:tab w:val="left" w:pos="425"/>
        </w:tabs>
        <w:jc w:val="both"/>
        <w:rPr>
          <w:strike/>
        </w:rPr>
      </w:pPr>
      <w:r>
        <w:t xml:space="preserve">Na PSV, </w:t>
      </w:r>
      <w:r w:rsidR="002B540B">
        <w:t xml:space="preserve">a mudança </w:t>
      </w:r>
      <w:r>
        <w:t>d</w:t>
      </w:r>
      <w:r w:rsidR="002B540B">
        <w:t>e</w:t>
      </w:r>
      <w:r>
        <w:t xml:space="preserve"> inspiração </w:t>
      </w:r>
      <w:r w:rsidR="002B540B">
        <w:t>para</w:t>
      </w:r>
      <w:r>
        <w:t xml:space="preserve"> expiração ocorre quando a taxa de fluxo inspiratório cai para 50% da taxa d</w:t>
      </w:r>
      <w:r w:rsidR="002B540B">
        <w:t xml:space="preserve">o fluxo de pico </w:t>
      </w:r>
      <w:r>
        <w:t>inspiratório</w:t>
      </w:r>
      <w:r w:rsidR="002B540B">
        <w:t xml:space="preserve"> ou diminui </w:t>
      </w:r>
      <w:r>
        <w:t>para uma taxa de fluxo expiratório predefinida.</w:t>
      </w:r>
    </w:p>
    <w:p w14:paraId="58C3174D" w14:textId="77777777" w:rsidR="00E30BAD" w:rsidRDefault="00E30BAD">
      <w:pPr>
        <w:pStyle w:val="P68B1DB1-Normal2"/>
        <w:ind w:left="425"/>
        <w:jc w:val="both"/>
      </w:pPr>
    </w:p>
    <w:p w14:paraId="261F4CE3" w14:textId="2924438C" w:rsidR="00E05D66" w:rsidRDefault="002B540B" w:rsidP="00E30BAD">
      <w:pPr>
        <w:pStyle w:val="P68B1DB1-Normal2"/>
        <w:ind w:left="425" w:firstLine="295"/>
        <w:jc w:val="both"/>
        <w:rPr>
          <w:color w:val="000000" w:themeColor="text1"/>
        </w:rPr>
      </w:pPr>
      <w:r>
        <w:t>Falso. V</w:t>
      </w:r>
      <w:r w:rsidR="00000000">
        <w:t>erdadeir</w:t>
      </w:r>
      <w:r>
        <w:t>o. M</w:t>
      </w:r>
      <w:r w:rsidR="00000000">
        <w:rPr>
          <w:color w:val="000000" w:themeColor="text1"/>
        </w:rPr>
        <w:t xml:space="preserve">udança da inspiração para a expiração ocorre quando a taxa de fluxo inspiratório cai para uma taxa de fluxo expiratório predefinida, que geralmente é uma porcentagem da taxa de fluxo </w:t>
      </w:r>
      <w:r>
        <w:rPr>
          <w:color w:val="000000" w:themeColor="text1"/>
        </w:rPr>
        <w:t xml:space="preserve">de pico </w:t>
      </w:r>
      <w:r w:rsidR="00000000">
        <w:rPr>
          <w:color w:val="000000" w:themeColor="text1"/>
        </w:rPr>
        <w:t>inspiratório.</w:t>
      </w:r>
    </w:p>
    <w:p w14:paraId="19D55D89" w14:textId="77777777" w:rsidR="00E05D66" w:rsidRDefault="00E05D66">
      <w:pPr>
        <w:numPr>
          <w:ilvl w:val="255"/>
          <w:numId w:val="0"/>
        </w:numPr>
        <w:ind w:firstLineChars="250" w:firstLine="450"/>
        <w:jc w:val="both"/>
        <w:rPr>
          <w:rFonts w:ascii="Arial" w:hAnsi="Arial" w:cs="Arial"/>
          <w:color w:val="000000" w:themeColor="text1"/>
          <w:sz w:val="18"/>
        </w:rPr>
      </w:pPr>
    </w:p>
    <w:p w14:paraId="297205AC" w14:textId="77777777" w:rsidR="00E05D66" w:rsidRDefault="00E05D66">
      <w:pPr>
        <w:jc w:val="both"/>
        <w:rPr>
          <w:rFonts w:ascii="Arial" w:hAnsi="Arial" w:cs="Arial"/>
          <w:sz w:val="18"/>
        </w:rPr>
      </w:pPr>
    </w:p>
    <w:p w14:paraId="1650541B" w14:textId="29A60A8B" w:rsidR="00E05D66" w:rsidRDefault="00000000" w:rsidP="00E30BAD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 xml:space="preserve">Na ventilação </w:t>
      </w:r>
      <w:r w:rsidR="002B540B">
        <w:t xml:space="preserve">a </w:t>
      </w:r>
      <w:r>
        <w:t>pressão, uma ventilação de minuto fixo é assegurada.</w:t>
      </w:r>
    </w:p>
    <w:p w14:paraId="0B0D43E3" w14:textId="77777777" w:rsidR="002B540B" w:rsidRDefault="002B540B" w:rsidP="002B2325">
      <w:pPr>
        <w:pStyle w:val="P68B1DB1-Normal2"/>
        <w:numPr>
          <w:ilvl w:val="255"/>
          <w:numId w:val="0"/>
        </w:numPr>
        <w:ind w:left="720"/>
        <w:jc w:val="both"/>
      </w:pPr>
    </w:p>
    <w:p w14:paraId="22B74143" w14:textId="181F7B43" w:rsidR="00E05D66" w:rsidRDefault="00000000" w:rsidP="002B2325">
      <w:pPr>
        <w:pStyle w:val="P68B1DB1-Normal2"/>
        <w:numPr>
          <w:ilvl w:val="255"/>
          <w:numId w:val="0"/>
        </w:numPr>
        <w:ind w:left="720"/>
        <w:jc w:val="both"/>
      </w:pPr>
      <w:r>
        <w:t xml:space="preserve">Falso. Os volumes correntes variam de acordo com a complacência pulmonar – apenas a pressão fornecida é garantida. Esta é uma das desvantagens potenciais do controle </w:t>
      </w:r>
      <w:r w:rsidR="002B540B">
        <w:t xml:space="preserve">a </w:t>
      </w:r>
      <w:r>
        <w:t>pressão.</w:t>
      </w:r>
    </w:p>
    <w:p w14:paraId="6B4F7CAE" w14:textId="77777777" w:rsidR="00E05D66" w:rsidRDefault="00E05D66" w:rsidP="002B2325">
      <w:pPr>
        <w:ind w:left="840"/>
        <w:jc w:val="both"/>
        <w:rPr>
          <w:rFonts w:ascii="Arial" w:hAnsi="Arial" w:cs="Arial"/>
          <w:sz w:val="18"/>
        </w:rPr>
      </w:pPr>
    </w:p>
    <w:p w14:paraId="61676BDF" w14:textId="77777777" w:rsidR="002B540B" w:rsidRDefault="002B540B" w:rsidP="002B2325">
      <w:pPr>
        <w:ind w:left="840"/>
        <w:jc w:val="both"/>
        <w:rPr>
          <w:rFonts w:ascii="Arial" w:hAnsi="Arial" w:cs="Arial"/>
          <w:sz w:val="18"/>
        </w:rPr>
      </w:pPr>
    </w:p>
    <w:p w14:paraId="636F1B24" w14:textId="5FC13D3F" w:rsidR="00E05D66" w:rsidRDefault="00000000" w:rsidP="00805130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>A ventilação</w:t>
      </w:r>
      <w:r w:rsidR="0055418A">
        <w:t xml:space="preserve"> a </w:t>
      </w:r>
      <w:r>
        <w:t>volume pode compensar vazamentos.</w:t>
      </w:r>
    </w:p>
    <w:p w14:paraId="170AFC26" w14:textId="77777777" w:rsidR="00805130" w:rsidRDefault="00805130" w:rsidP="00805130">
      <w:pPr>
        <w:pStyle w:val="P68B1DB1-Normal2"/>
        <w:numPr>
          <w:ilvl w:val="255"/>
          <w:numId w:val="0"/>
        </w:numPr>
        <w:ind w:left="420" w:firstLine="300"/>
        <w:jc w:val="both"/>
      </w:pPr>
    </w:p>
    <w:p w14:paraId="38711EB4" w14:textId="53044622" w:rsidR="00E05D66" w:rsidRDefault="00000000" w:rsidP="00805130">
      <w:pPr>
        <w:pStyle w:val="P68B1DB1-Normal2"/>
        <w:numPr>
          <w:ilvl w:val="255"/>
          <w:numId w:val="0"/>
        </w:numPr>
        <w:ind w:left="420" w:firstLine="300"/>
        <w:jc w:val="both"/>
      </w:pPr>
      <w:r>
        <w:t xml:space="preserve">Falso. O modo de controle </w:t>
      </w:r>
      <w:r w:rsidR="0055418A">
        <w:t xml:space="preserve">a </w:t>
      </w:r>
      <w:r>
        <w:t>volume fornece um volume corrente fixo predefinido e, portanto, é incapaz de compensar vazamentos, especialmente com o uso de tubos</w:t>
      </w:r>
      <w:r w:rsidR="0055418A">
        <w:t xml:space="preserve"> sem balonete</w:t>
      </w:r>
      <w:r>
        <w:t xml:space="preserve">. Vazamentos podem ser compensados até certo ponto pelo uso de controle </w:t>
      </w:r>
      <w:r w:rsidR="0055418A">
        <w:t xml:space="preserve">a </w:t>
      </w:r>
      <w:r>
        <w:t>pressão.</w:t>
      </w:r>
    </w:p>
    <w:p w14:paraId="66B3A512" w14:textId="77777777" w:rsidR="00E05D66" w:rsidRDefault="00E05D66" w:rsidP="002B2325">
      <w:pPr>
        <w:numPr>
          <w:ilvl w:val="255"/>
          <w:numId w:val="0"/>
        </w:numPr>
        <w:ind w:left="420" w:firstLineChars="250" w:firstLine="450"/>
        <w:jc w:val="both"/>
        <w:rPr>
          <w:rFonts w:ascii="Arial" w:hAnsi="Arial" w:cs="Arial"/>
          <w:sz w:val="18"/>
        </w:rPr>
      </w:pPr>
    </w:p>
    <w:p w14:paraId="14D0A0E6" w14:textId="77777777" w:rsidR="00E05D66" w:rsidRDefault="00E05D66" w:rsidP="002B2325">
      <w:pPr>
        <w:ind w:left="840"/>
        <w:jc w:val="both"/>
        <w:rPr>
          <w:rFonts w:ascii="Arial" w:hAnsi="Arial" w:cs="Arial"/>
          <w:sz w:val="18"/>
        </w:rPr>
      </w:pPr>
    </w:p>
    <w:p w14:paraId="22B9469D" w14:textId="119423B8" w:rsidR="00E05D66" w:rsidRDefault="00000000" w:rsidP="0055418A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>Um alto esforço respiratório espontâneo com SIMV pode levar à fadiga muscular respiratória.</w:t>
      </w:r>
    </w:p>
    <w:p w14:paraId="1963D351" w14:textId="25AE8552" w:rsidR="0055418A" w:rsidRDefault="0055418A" w:rsidP="0055418A">
      <w:pPr>
        <w:pStyle w:val="P68B1DB1-Normal2"/>
        <w:numPr>
          <w:ilvl w:val="255"/>
          <w:numId w:val="0"/>
        </w:numPr>
        <w:ind w:left="720"/>
        <w:jc w:val="both"/>
      </w:pPr>
    </w:p>
    <w:p w14:paraId="38D6AB36" w14:textId="24321E08" w:rsidR="00E05D66" w:rsidRDefault="002B2325" w:rsidP="0055418A">
      <w:pPr>
        <w:pStyle w:val="P68B1DB1-Normal2"/>
        <w:numPr>
          <w:ilvl w:val="255"/>
          <w:numId w:val="0"/>
        </w:numPr>
        <w:ind w:left="420" w:firstLine="300"/>
        <w:jc w:val="both"/>
      </w:pPr>
      <w:r>
        <w:t xml:space="preserve">Verdadeiro. A SIMV permite a respiração espontânea entre as respirações do ventilador e em cima da              ventilação </w:t>
      </w:r>
      <w:r w:rsidR="0055418A">
        <w:t>mandatória</w:t>
      </w:r>
      <w:r>
        <w:t>, portanto, uma alta frequência respiratória espontânea pode levar à fadiga muscular respiratória.</w:t>
      </w:r>
    </w:p>
    <w:p w14:paraId="1E72F69C" w14:textId="77777777" w:rsidR="00E05D66" w:rsidRDefault="00E05D66" w:rsidP="002B2325">
      <w:pPr>
        <w:numPr>
          <w:ilvl w:val="255"/>
          <w:numId w:val="0"/>
        </w:numPr>
        <w:ind w:left="840"/>
        <w:jc w:val="both"/>
        <w:rPr>
          <w:rFonts w:ascii="Arial" w:hAnsi="Arial" w:cs="Arial"/>
          <w:sz w:val="18"/>
        </w:rPr>
      </w:pPr>
    </w:p>
    <w:p w14:paraId="3B6B76CB" w14:textId="77777777" w:rsidR="00E05D66" w:rsidRDefault="00E05D66" w:rsidP="002B2325">
      <w:pPr>
        <w:ind w:left="840"/>
        <w:jc w:val="both"/>
        <w:rPr>
          <w:rFonts w:ascii="Arial" w:hAnsi="Arial" w:cs="Arial"/>
          <w:sz w:val="18"/>
        </w:rPr>
      </w:pPr>
    </w:p>
    <w:p w14:paraId="24B92576" w14:textId="3334ACF4" w:rsidR="00E05D66" w:rsidRDefault="00000000" w:rsidP="0055418A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>A limitação de fluxo permite que um volume corrente fixo seja entregue ao paciente.</w:t>
      </w:r>
    </w:p>
    <w:p w14:paraId="39239C87" w14:textId="77777777" w:rsidR="0055418A" w:rsidRDefault="0055418A" w:rsidP="0055418A">
      <w:pPr>
        <w:pStyle w:val="P68B1DB1-Normal2"/>
        <w:numPr>
          <w:ilvl w:val="255"/>
          <w:numId w:val="0"/>
        </w:numPr>
        <w:ind w:firstLine="720"/>
        <w:jc w:val="both"/>
      </w:pPr>
    </w:p>
    <w:p w14:paraId="6DDEDFEE" w14:textId="3D5BC103" w:rsidR="00E05D66" w:rsidRDefault="00000000" w:rsidP="0055418A">
      <w:pPr>
        <w:pStyle w:val="P68B1DB1-Normal2"/>
        <w:numPr>
          <w:ilvl w:val="255"/>
          <w:numId w:val="0"/>
        </w:numPr>
        <w:ind w:left="420" w:firstLine="300"/>
        <w:jc w:val="both"/>
      </w:pPr>
      <w:r>
        <w:t xml:space="preserve">Verdadeiro. Este é um método pelo qual os modos controlados </w:t>
      </w:r>
      <w:r w:rsidR="0055418A">
        <w:t xml:space="preserve">a </w:t>
      </w:r>
      <w:r>
        <w:t>volume fornecem um volume corrente</w:t>
      </w:r>
      <w:r w:rsidR="0055418A">
        <w:t xml:space="preserve"> </w:t>
      </w:r>
      <w:r>
        <w:t>definido ao longo de um tempo inspiratório predefinido.</w:t>
      </w:r>
    </w:p>
    <w:p w14:paraId="1A4192EB" w14:textId="77777777" w:rsidR="00E05D66" w:rsidRDefault="00E05D66" w:rsidP="002B2325">
      <w:pPr>
        <w:numPr>
          <w:ilvl w:val="255"/>
          <w:numId w:val="0"/>
        </w:numPr>
        <w:ind w:left="420" w:firstLineChars="250" w:firstLine="450"/>
        <w:jc w:val="both"/>
        <w:rPr>
          <w:rFonts w:ascii="Arial" w:hAnsi="Arial" w:cs="Arial"/>
          <w:sz w:val="18"/>
        </w:rPr>
      </w:pPr>
    </w:p>
    <w:p w14:paraId="60ADF2BF" w14:textId="77777777" w:rsidR="00E05D66" w:rsidRDefault="00E05D66" w:rsidP="002B2325">
      <w:pPr>
        <w:ind w:left="420"/>
        <w:jc w:val="both"/>
        <w:rPr>
          <w:rFonts w:ascii="Arial" w:hAnsi="Arial" w:cs="Arial"/>
          <w:sz w:val="18"/>
        </w:rPr>
      </w:pPr>
    </w:p>
    <w:p w14:paraId="0C467E21" w14:textId="1E8A8B9A" w:rsidR="00E05D66" w:rsidRDefault="00000000" w:rsidP="0055418A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 xml:space="preserve">A ventilação </w:t>
      </w:r>
      <w:r w:rsidR="0055418A">
        <w:t xml:space="preserve">com </w:t>
      </w:r>
      <w:r>
        <w:t>pressão</w:t>
      </w:r>
      <w:r w:rsidR="0055418A">
        <w:t xml:space="preserve"> de suporte </w:t>
      </w:r>
      <w:r>
        <w:t xml:space="preserve">é acionada por pressão ou fluxo, fluxo limitado e </w:t>
      </w:r>
      <w:r w:rsidR="0055418A">
        <w:t>ciclagem a tempo</w:t>
      </w:r>
      <w:r>
        <w:t>.</w:t>
      </w:r>
    </w:p>
    <w:p w14:paraId="58D6755E" w14:textId="77777777" w:rsidR="0055418A" w:rsidRDefault="0055418A" w:rsidP="0055418A">
      <w:pPr>
        <w:pStyle w:val="P68B1DB1-Normal2"/>
        <w:numPr>
          <w:ilvl w:val="255"/>
          <w:numId w:val="0"/>
        </w:numPr>
        <w:jc w:val="both"/>
      </w:pPr>
    </w:p>
    <w:p w14:paraId="07616B51" w14:textId="74034B4D" w:rsidR="00E05D66" w:rsidRDefault="00000000" w:rsidP="0055418A">
      <w:pPr>
        <w:pStyle w:val="P68B1DB1-Normal2"/>
        <w:numPr>
          <w:ilvl w:val="255"/>
          <w:numId w:val="0"/>
        </w:numPr>
        <w:ind w:left="420" w:firstLine="300"/>
        <w:jc w:val="both"/>
      </w:pPr>
      <w:r>
        <w:t>Falso. A ventilação</w:t>
      </w:r>
      <w:r w:rsidR="0055418A">
        <w:t xml:space="preserve"> com pressão de</w:t>
      </w:r>
      <w:r>
        <w:t xml:space="preserve"> suporte é acionada pelo paciente (fluxo ou pressão), mas é limitada pela pressão (uma pressão de suporte é predefinida). </w:t>
      </w:r>
      <w:r w:rsidR="0055418A">
        <w:t xml:space="preserve">A ciclagem para </w:t>
      </w:r>
      <w:r>
        <w:t>expiração geralmente ocorre quando o fluxo reduz para o ETS predefinido.</w:t>
      </w:r>
    </w:p>
    <w:p w14:paraId="3F5EC629" w14:textId="77777777" w:rsidR="00E05D66" w:rsidRDefault="00E05D66" w:rsidP="002B2325">
      <w:pPr>
        <w:ind w:left="840"/>
        <w:jc w:val="both"/>
        <w:rPr>
          <w:rFonts w:ascii="Arial" w:hAnsi="Arial" w:cs="Arial"/>
          <w:sz w:val="18"/>
        </w:rPr>
      </w:pPr>
    </w:p>
    <w:p w14:paraId="559FA6E9" w14:textId="77777777" w:rsidR="0055418A" w:rsidRDefault="0055418A" w:rsidP="002B2325">
      <w:pPr>
        <w:ind w:left="840"/>
        <w:jc w:val="both"/>
        <w:rPr>
          <w:rFonts w:ascii="Arial" w:hAnsi="Arial" w:cs="Arial"/>
          <w:sz w:val="18"/>
        </w:rPr>
      </w:pPr>
    </w:p>
    <w:p w14:paraId="31E4F487" w14:textId="422E48B7" w:rsidR="00E05D66" w:rsidRDefault="00000000" w:rsidP="0055418A">
      <w:pPr>
        <w:pStyle w:val="P68B1DB1-Normal2"/>
        <w:numPr>
          <w:ilvl w:val="0"/>
          <w:numId w:val="4"/>
        </w:numPr>
        <w:tabs>
          <w:tab w:val="left" w:pos="425"/>
        </w:tabs>
        <w:jc w:val="both"/>
      </w:pPr>
      <w:r>
        <w:t>Pacientes enfisematosos apresentam baixa complacência estática.</w:t>
      </w:r>
    </w:p>
    <w:p w14:paraId="4ED637DB" w14:textId="77777777" w:rsidR="0055418A" w:rsidRDefault="0055418A" w:rsidP="0055418A">
      <w:pPr>
        <w:pStyle w:val="P68B1DB1-Normal2"/>
        <w:numPr>
          <w:ilvl w:val="255"/>
          <w:numId w:val="0"/>
        </w:numPr>
        <w:jc w:val="both"/>
      </w:pPr>
    </w:p>
    <w:p w14:paraId="6A95C79A" w14:textId="11862F2D" w:rsidR="00E05D66" w:rsidRDefault="00000000" w:rsidP="0055418A">
      <w:pPr>
        <w:pStyle w:val="P68B1DB1-Normal2"/>
        <w:numPr>
          <w:ilvl w:val="255"/>
          <w:numId w:val="0"/>
        </w:numPr>
        <w:ind w:left="360" w:firstLine="360"/>
        <w:jc w:val="both"/>
      </w:pPr>
      <w:r>
        <w:t xml:space="preserve">Falso. Alterações enfisematosas no parênquima pulmonar levam ao aumento da complacência pulmonar estática - os pulmões são facilmente distensíveis devido à perda de recuo elástico que </w:t>
      </w:r>
      <w:r w:rsidR="0057123A">
        <w:t xml:space="preserve">tendem </w:t>
      </w:r>
      <w:r>
        <w:t>a promover o colapso pulmonar.</w:t>
      </w:r>
    </w:p>
    <w:sectPr w:rsidR="00E05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5F504E"/>
    <w:multiLevelType w:val="multilevel"/>
    <w:tmpl w:val="49CEF19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0350D"/>
    <w:multiLevelType w:val="hybridMultilevel"/>
    <w:tmpl w:val="5366E1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5FF"/>
    <w:multiLevelType w:val="hybridMultilevel"/>
    <w:tmpl w:val="8D5C7EB6"/>
    <w:lvl w:ilvl="0" w:tplc="9F44936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C847B0C"/>
    <w:multiLevelType w:val="hybridMultilevel"/>
    <w:tmpl w:val="27C8AC36"/>
    <w:lvl w:ilvl="0" w:tplc="E916A79A">
      <w:start w:val="471"/>
      <w:numFmt w:val="decimal"/>
      <w:lvlText w:val="%1"/>
      <w:lvlJc w:val="left"/>
      <w:pPr>
        <w:ind w:left="1152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6" w:hanging="360"/>
      </w:pPr>
    </w:lvl>
    <w:lvl w:ilvl="2" w:tplc="0416001B" w:tentative="1">
      <w:start w:val="1"/>
      <w:numFmt w:val="lowerRoman"/>
      <w:lvlText w:val="%3."/>
      <w:lvlJc w:val="right"/>
      <w:pPr>
        <w:ind w:left="2556" w:hanging="180"/>
      </w:pPr>
    </w:lvl>
    <w:lvl w:ilvl="3" w:tplc="0416000F" w:tentative="1">
      <w:start w:val="1"/>
      <w:numFmt w:val="decimal"/>
      <w:lvlText w:val="%4."/>
      <w:lvlJc w:val="left"/>
      <w:pPr>
        <w:ind w:left="3276" w:hanging="360"/>
      </w:pPr>
    </w:lvl>
    <w:lvl w:ilvl="4" w:tplc="04160019" w:tentative="1">
      <w:start w:val="1"/>
      <w:numFmt w:val="lowerLetter"/>
      <w:lvlText w:val="%5."/>
      <w:lvlJc w:val="left"/>
      <w:pPr>
        <w:ind w:left="3996" w:hanging="360"/>
      </w:pPr>
    </w:lvl>
    <w:lvl w:ilvl="5" w:tplc="0416001B" w:tentative="1">
      <w:start w:val="1"/>
      <w:numFmt w:val="lowerRoman"/>
      <w:lvlText w:val="%6."/>
      <w:lvlJc w:val="right"/>
      <w:pPr>
        <w:ind w:left="4716" w:hanging="180"/>
      </w:pPr>
    </w:lvl>
    <w:lvl w:ilvl="6" w:tplc="0416000F" w:tentative="1">
      <w:start w:val="1"/>
      <w:numFmt w:val="decimal"/>
      <w:lvlText w:val="%7."/>
      <w:lvlJc w:val="left"/>
      <w:pPr>
        <w:ind w:left="5436" w:hanging="360"/>
      </w:pPr>
    </w:lvl>
    <w:lvl w:ilvl="7" w:tplc="04160019" w:tentative="1">
      <w:start w:val="1"/>
      <w:numFmt w:val="lowerLetter"/>
      <w:lvlText w:val="%8."/>
      <w:lvlJc w:val="left"/>
      <w:pPr>
        <w:ind w:left="6156" w:hanging="360"/>
      </w:pPr>
    </w:lvl>
    <w:lvl w:ilvl="8" w:tplc="0416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" w15:restartNumberingAfterBreak="0">
    <w:nsid w:val="471245B1"/>
    <w:multiLevelType w:val="hybridMultilevel"/>
    <w:tmpl w:val="61FA3276"/>
    <w:lvl w:ilvl="0" w:tplc="89700E34">
      <w:start w:val="471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1209">
    <w:abstractNumId w:val="0"/>
  </w:num>
  <w:num w:numId="2" w16cid:durableId="2050372088">
    <w:abstractNumId w:val="4"/>
  </w:num>
  <w:num w:numId="3" w16cid:durableId="1598177452">
    <w:abstractNumId w:val="2"/>
  </w:num>
  <w:num w:numId="4" w16cid:durableId="1598519271">
    <w:abstractNumId w:val="1"/>
  </w:num>
  <w:num w:numId="5" w16cid:durableId="328826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DB"/>
    <w:rsid w:val="000017E5"/>
    <w:rsid w:val="00095D98"/>
    <w:rsid w:val="00122DDA"/>
    <w:rsid w:val="002B2325"/>
    <w:rsid w:val="002B540B"/>
    <w:rsid w:val="0030711F"/>
    <w:rsid w:val="0055418A"/>
    <w:rsid w:val="0057123A"/>
    <w:rsid w:val="00656504"/>
    <w:rsid w:val="00805130"/>
    <w:rsid w:val="008425DB"/>
    <w:rsid w:val="009034BB"/>
    <w:rsid w:val="00AB3C54"/>
    <w:rsid w:val="00AE29B9"/>
    <w:rsid w:val="00B631A0"/>
    <w:rsid w:val="00D42A23"/>
    <w:rsid w:val="00E05D66"/>
    <w:rsid w:val="00E30BAD"/>
    <w:rsid w:val="00E5335D"/>
    <w:rsid w:val="00EF3DAE"/>
    <w:rsid w:val="00F7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4AE1"/>
  <w15:chartTrackingRefBased/>
  <w15:docId w15:val="{32C15A7F-7377-9147-97C6-3E061A33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DB"/>
    <w:rPr>
      <w:rFonts w:eastAsiaTheme="minorEastAsi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68B1DB1-Normal1">
    <w:name w:val="P68B1DB1-Normal1"/>
    <w:basedOn w:val="Normal"/>
    <w:rPr>
      <w:rFonts w:ascii="Arial" w:hAnsi="Arial" w:cs="Arial"/>
      <w:b/>
      <w:sz w:val="24"/>
    </w:rPr>
  </w:style>
  <w:style w:type="paragraph" w:customStyle="1" w:styleId="P68B1DB1-Normal2">
    <w:name w:val="P68B1DB1-Normal2"/>
    <w:basedOn w:val="Normal"/>
    <w:rPr>
      <w:rFonts w:ascii="Arial" w:hAnsi="Arial" w:cs="Arial"/>
      <w:sz w:val="18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6" ma:contentTypeDescription="Create a new document." ma:contentTypeScope="" ma:versionID="80ba5e24539e2807f96a863facd2f8a0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060a905adf774b0eb271f523c5013e3c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Props1.xml><?xml version="1.0" encoding="utf-8"?>
<ds:datastoreItem xmlns:ds="http://schemas.openxmlformats.org/officeDocument/2006/customXml" ds:itemID="{43F9C841-20CD-4BF7-A773-33FEC4C75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76363-F659-4F71-AB32-31389769D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DEFBF-43EA-43D1-9D1E-73C9C8465F7C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Lilaonitkul, Maytinee</dc:creator>
  <cp:keywords/>
  <dc:description/>
  <cp:lastModifiedBy>Luis Esteves</cp:lastModifiedBy>
  <cp:revision>17</cp:revision>
  <dcterms:created xsi:type="dcterms:W3CDTF">2023-04-07T18:38:00Z</dcterms:created>
  <dcterms:modified xsi:type="dcterms:W3CDTF">2024-04-14T23:32:00Z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0x010100032F932ED62B9A47AD1548F009084528</vt:lpwstr>
  </property>
  <property fmtid="{D5CDD505-2E9C-101B-9397-08002B2CF9AE}" pid="3" name="MediaServiceImageTags">
    <vt:lpwstr/>
  </property>
</Properties>
</file>